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53A2E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E12C646" wp14:editId="614D5BAC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5CBD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AE96B0B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57BC5578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F27B994" w14:textId="77777777"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62074C90" w14:textId="10485535"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 xml:space="preserve">to ask questions </w:t>
      </w:r>
      <w:r w:rsidR="007607B3">
        <w:rPr>
          <w:rFonts w:ascii="Arial" w:hAnsi="Arial" w:cs="Arial"/>
          <w:sz w:val="24"/>
          <w:szCs w:val="24"/>
        </w:rPr>
        <w:t xml:space="preserve">or make statements </w:t>
      </w:r>
      <w:r w:rsidR="004077CA">
        <w:rPr>
          <w:rFonts w:ascii="Arial" w:hAnsi="Arial" w:cs="Arial"/>
          <w:sz w:val="24"/>
          <w:szCs w:val="24"/>
        </w:rPr>
        <w:t xml:space="preserve">concerning items on the agenda </w:t>
      </w:r>
      <w:r w:rsidRPr="00D00DBC">
        <w:rPr>
          <w:rFonts w:ascii="Arial" w:hAnsi="Arial" w:cs="Arial"/>
          <w:sz w:val="24"/>
          <w:szCs w:val="24"/>
        </w:rPr>
        <w:t>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</w:t>
      </w:r>
      <w:r w:rsidR="004077CA">
        <w:rPr>
          <w:rFonts w:ascii="Arial" w:hAnsi="Arial" w:cs="Arial"/>
          <w:sz w:val="24"/>
          <w:szCs w:val="24"/>
        </w:rPr>
        <w:t>see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14:paraId="4D111C6F" w14:textId="77777777"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14:paraId="247CAC49" w14:textId="34E2EE78" w:rsidR="006E0C6D" w:rsidRPr="00D00DBC" w:rsidRDefault="006E0C6D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180A50">
        <w:rPr>
          <w:rFonts w:ascii="Arial" w:hAnsi="Arial" w:cs="Arial"/>
          <w:b/>
          <w:sz w:val="24"/>
          <w:szCs w:val="24"/>
        </w:rPr>
        <w:t>3 July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</w:t>
      </w:r>
      <w:r w:rsidR="001440EB">
        <w:rPr>
          <w:rFonts w:ascii="Arial" w:hAnsi="Arial" w:cs="Arial"/>
          <w:b/>
          <w:sz w:val="24"/>
          <w:szCs w:val="24"/>
        </w:rPr>
        <w:t>8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</w:p>
    <w:p w14:paraId="5DEA3DD1" w14:textId="77777777" w:rsidR="006E0C6D" w:rsidRPr="00D00DBC" w:rsidRDefault="00FD3A0C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14:paraId="73BA0D27" w14:textId="77777777" w:rsidR="004B17CF" w:rsidRDefault="00FD3A0C" w:rsidP="004B17CF">
      <w:pPr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Tel: 01603 665341</w:t>
      </w:r>
    </w:p>
    <w:p w14:paraId="0890C45C" w14:textId="439790D9" w:rsidR="00632587" w:rsidRPr="004B17CF" w:rsidRDefault="006E0C6D" w:rsidP="004B17CF">
      <w:pPr>
        <w:jc w:val="center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1BCA2F85" w14:textId="36F4CB88" w:rsidR="00C37C22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Welcome from the Chairman</w:t>
      </w:r>
    </w:p>
    <w:p w14:paraId="3A2F46BC" w14:textId="1FB05E13" w:rsidR="00D45927" w:rsidRDefault="00C37C22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and accepts a</w:t>
      </w:r>
      <w:r w:rsidR="0009019A">
        <w:rPr>
          <w:rFonts w:ascii="Arial" w:hAnsi="Arial" w:cs="Arial"/>
          <w:sz w:val="24"/>
          <w:szCs w:val="24"/>
        </w:rPr>
        <w:t>pologies and approval of absences</w:t>
      </w:r>
    </w:p>
    <w:p w14:paraId="5DCF62CC" w14:textId="553DD607" w:rsidR="0028230E" w:rsidRPr="00180A50" w:rsidRDefault="00C37C22" w:rsidP="00180A5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d</w:t>
      </w:r>
      <w:r w:rsidR="00D45927">
        <w:rPr>
          <w:rFonts w:ascii="Arial" w:hAnsi="Arial" w:cs="Arial"/>
          <w:sz w:val="24"/>
          <w:szCs w:val="24"/>
        </w:rPr>
        <w:t>eclarations of Interest</w:t>
      </w:r>
      <w:r>
        <w:rPr>
          <w:rFonts w:ascii="Arial" w:hAnsi="Arial" w:cs="Arial"/>
          <w:sz w:val="24"/>
          <w:szCs w:val="24"/>
        </w:rPr>
        <w:t xml:space="preserve"> on agenda items</w:t>
      </w:r>
    </w:p>
    <w:p w14:paraId="073B605A" w14:textId="77777777" w:rsidR="00C37C22" w:rsidRDefault="00C37C22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resolution to adjourn the meeting for Parishioners Questions and Statements</w:t>
      </w:r>
    </w:p>
    <w:p w14:paraId="717143E3" w14:textId="6CFEC6FC" w:rsidR="007607B3" w:rsidRPr="007607B3" w:rsidRDefault="00C37C22" w:rsidP="007607B3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C37C22">
        <w:rPr>
          <w:rFonts w:ascii="Arial" w:hAnsi="Arial" w:cs="Arial"/>
          <w:sz w:val="24"/>
          <w:szCs w:val="24"/>
        </w:rPr>
        <w:t xml:space="preserve">oncerning </w:t>
      </w:r>
      <w:r w:rsidRPr="00B32DD4">
        <w:rPr>
          <w:rFonts w:ascii="Arial" w:hAnsi="Arial" w:cs="Arial"/>
          <w:b/>
          <w:sz w:val="24"/>
          <w:szCs w:val="24"/>
          <w:u w:val="single"/>
        </w:rPr>
        <w:t>items on the Agenda</w:t>
      </w:r>
      <w:r>
        <w:rPr>
          <w:rFonts w:ascii="Arial" w:hAnsi="Arial" w:cs="Arial"/>
          <w:sz w:val="24"/>
          <w:szCs w:val="24"/>
        </w:rPr>
        <w:t xml:space="preserve"> </w:t>
      </w:r>
      <w:r w:rsidR="007A4F17">
        <w:rPr>
          <w:rFonts w:ascii="Arial" w:hAnsi="Arial" w:cs="Arial"/>
          <w:sz w:val="24"/>
          <w:szCs w:val="24"/>
        </w:rPr>
        <w:t>(15 minutes)</w:t>
      </w:r>
    </w:p>
    <w:p w14:paraId="2BA07519" w14:textId="4EEF4609" w:rsidR="00C37C22" w:rsidRPr="006F509D" w:rsidRDefault="00022031" w:rsidP="006F509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606B89" w:rsidRPr="006F509D">
        <w:rPr>
          <w:rFonts w:ascii="Arial" w:hAnsi="Arial" w:cs="Arial"/>
          <w:sz w:val="24"/>
          <w:szCs w:val="24"/>
        </w:rPr>
        <w:t>lanning application</w:t>
      </w:r>
      <w:r w:rsidR="00530BD6" w:rsidRPr="006F509D">
        <w:rPr>
          <w:rFonts w:ascii="Arial" w:hAnsi="Arial" w:cs="Arial"/>
          <w:sz w:val="24"/>
          <w:szCs w:val="24"/>
        </w:rPr>
        <w:t>s</w:t>
      </w:r>
      <w:r w:rsidR="00C37C22" w:rsidRPr="006F509D">
        <w:rPr>
          <w:rFonts w:ascii="Arial" w:hAnsi="Arial" w:cs="Arial"/>
          <w:sz w:val="24"/>
          <w:szCs w:val="24"/>
        </w:rPr>
        <w:t>:</w:t>
      </w:r>
    </w:p>
    <w:p w14:paraId="12EC83A1" w14:textId="77777777" w:rsidR="009A457A" w:rsidRDefault="00B60A9E" w:rsidP="00AC28DB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2017/2105 – Land at Green Farm, The Green – Appeal against refusal of permission to install 2 holiday pods and associated parking and access</w:t>
      </w:r>
    </w:p>
    <w:p w14:paraId="301DCFC0" w14:textId="47F63366" w:rsidR="0048784D" w:rsidRPr="009A457A" w:rsidRDefault="00AC12C6" w:rsidP="009A457A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B10D40">
        <w:rPr>
          <w:rFonts w:ascii="Arial" w:hAnsi="Arial" w:cs="Arial"/>
          <w:b/>
          <w:i/>
          <w:sz w:val="24"/>
          <w:szCs w:val="24"/>
        </w:rPr>
        <w:t xml:space="preserve">Parish Council’s response to the initial application </w:t>
      </w:r>
      <w:r w:rsidR="00B10D40">
        <w:rPr>
          <w:rFonts w:ascii="Arial" w:hAnsi="Arial" w:cs="Arial"/>
          <w:b/>
          <w:i/>
          <w:sz w:val="24"/>
          <w:szCs w:val="24"/>
        </w:rPr>
        <w:t>reads</w:t>
      </w:r>
      <w:r w:rsidRPr="00B10D40">
        <w:rPr>
          <w:rFonts w:ascii="Arial" w:hAnsi="Arial" w:cs="Arial"/>
          <w:b/>
          <w:i/>
          <w:sz w:val="24"/>
          <w:szCs w:val="24"/>
        </w:rPr>
        <w:t xml:space="preserve"> - </w:t>
      </w:r>
      <w:r w:rsidR="00AC28DB" w:rsidRPr="00B10D40">
        <w:rPr>
          <w:rFonts w:ascii="Arial" w:hAnsi="Arial" w:cs="Arial"/>
          <w:b/>
          <w:i/>
          <w:sz w:val="24"/>
          <w:szCs w:val="24"/>
        </w:rPr>
        <w:t>Surlingham Parish Council fully support</w:t>
      </w:r>
      <w:r w:rsidR="00B10D40">
        <w:rPr>
          <w:rFonts w:ascii="Arial" w:hAnsi="Arial" w:cs="Arial"/>
          <w:b/>
          <w:i/>
          <w:sz w:val="24"/>
          <w:szCs w:val="24"/>
        </w:rPr>
        <w:t>s</w:t>
      </w:r>
      <w:r w:rsidR="00AC28DB" w:rsidRPr="00B10D40">
        <w:rPr>
          <w:rFonts w:ascii="Arial" w:hAnsi="Arial" w:cs="Arial"/>
          <w:b/>
          <w:i/>
          <w:sz w:val="24"/>
          <w:szCs w:val="24"/>
        </w:rPr>
        <w:t xml:space="preserve"> this application</w:t>
      </w:r>
      <w:r w:rsidR="00AC28DB" w:rsidRPr="009A457A">
        <w:rPr>
          <w:rFonts w:ascii="Arial" w:hAnsi="Arial" w:cs="Arial"/>
          <w:i/>
          <w:sz w:val="24"/>
          <w:szCs w:val="24"/>
        </w:rPr>
        <w:t>.</w:t>
      </w:r>
    </w:p>
    <w:p w14:paraId="15764FF6" w14:textId="16D71133" w:rsidR="00B60A9E" w:rsidRDefault="00B60A9E" w:rsidP="00180A50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2018/1343 – Land to the rear of 29 The Green – Proposed bungalow and garage</w:t>
      </w:r>
    </w:p>
    <w:p w14:paraId="2228B672" w14:textId="77777777" w:rsidR="00820FB3" w:rsidRDefault="00B60A9E" w:rsidP="00820FB3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2017/1175 – Brickyard Farm, The Covey – Appeal against refusal of permission for 8 floating lodges.</w:t>
      </w:r>
      <w:r w:rsidR="00820FB3">
        <w:rPr>
          <w:rFonts w:ascii="Arial" w:hAnsi="Arial" w:cs="Arial"/>
          <w:sz w:val="24"/>
          <w:szCs w:val="24"/>
        </w:rPr>
        <w:t xml:space="preserve"> </w:t>
      </w:r>
    </w:p>
    <w:p w14:paraId="6A9598E8" w14:textId="3BBAD57D" w:rsidR="00AC12C6" w:rsidRPr="00B10D40" w:rsidRDefault="00AC12C6" w:rsidP="00AB7098">
      <w:pPr>
        <w:pStyle w:val="ListParagraph"/>
        <w:ind w:left="1440"/>
        <w:rPr>
          <w:rFonts w:ascii="Arial" w:hAnsi="Arial" w:cs="Arial"/>
          <w:b/>
          <w:sz w:val="24"/>
          <w:szCs w:val="24"/>
        </w:rPr>
      </w:pPr>
      <w:r w:rsidRPr="00B10D40">
        <w:rPr>
          <w:rFonts w:ascii="Arial" w:hAnsi="Arial" w:cs="Arial"/>
          <w:b/>
          <w:i/>
          <w:sz w:val="24"/>
          <w:szCs w:val="24"/>
        </w:rPr>
        <w:t xml:space="preserve">Parish Council’s response to the initial application </w:t>
      </w:r>
      <w:r w:rsidR="00B10D40" w:rsidRPr="00B10D40">
        <w:rPr>
          <w:rFonts w:ascii="Arial" w:hAnsi="Arial" w:cs="Arial"/>
          <w:b/>
          <w:i/>
          <w:sz w:val="24"/>
          <w:szCs w:val="24"/>
        </w:rPr>
        <w:t>read</w:t>
      </w:r>
      <w:r w:rsidRPr="00B10D40">
        <w:rPr>
          <w:rFonts w:ascii="Arial" w:hAnsi="Arial" w:cs="Arial"/>
          <w:b/>
          <w:i/>
          <w:sz w:val="24"/>
          <w:szCs w:val="24"/>
        </w:rPr>
        <w:t xml:space="preserve">s </w:t>
      </w:r>
      <w:r w:rsidR="009A457A" w:rsidRPr="00B10D40">
        <w:rPr>
          <w:rFonts w:ascii="Arial" w:hAnsi="Arial" w:cs="Arial"/>
          <w:b/>
          <w:i/>
          <w:sz w:val="24"/>
          <w:szCs w:val="24"/>
        </w:rPr>
        <w:t>–</w:t>
      </w:r>
      <w:r w:rsidRPr="00B10D40">
        <w:rPr>
          <w:rFonts w:ascii="Arial" w:hAnsi="Arial" w:cs="Arial"/>
          <w:b/>
          <w:i/>
          <w:sz w:val="24"/>
          <w:szCs w:val="24"/>
        </w:rPr>
        <w:t xml:space="preserve"> </w:t>
      </w:r>
      <w:r w:rsidR="009A457A" w:rsidRPr="00B10D40">
        <w:rPr>
          <w:rFonts w:ascii="Arial" w:hAnsi="Arial" w:cs="Arial"/>
          <w:b/>
          <w:i/>
          <w:sz w:val="24"/>
          <w:szCs w:val="24"/>
          <w:u w:val="single"/>
        </w:rPr>
        <w:t>These are the views of the members of the public at the Parish Council meeting</w:t>
      </w:r>
      <w:r w:rsidR="009A457A" w:rsidRPr="00B10D40">
        <w:rPr>
          <w:rFonts w:ascii="Arial" w:hAnsi="Arial" w:cs="Arial"/>
          <w:b/>
          <w:i/>
          <w:sz w:val="24"/>
          <w:szCs w:val="24"/>
        </w:rPr>
        <w:t xml:space="preserve">. That the final decision is made by a full planning committee. The development is outside the South Norfolk Plan for Surlingham and the concern is that is may create a precedent for future developments. Current highway issues may be exacerbated by the increase in traffic and road safety at the junction of the Covey, The Street and The Green. </w:t>
      </w:r>
      <w:r w:rsidR="009A457A" w:rsidRPr="00B10D40">
        <w:rPr>
          <w:rFonts w:ascii="Arial" w:hAnsi="Arial" w:cs="Arial"/>
          <w:b/>
          <w:i/>
          <w:color w:val="000000"/>
          <w:sz w:val="24"/>
          <w:szCs w:val="24"/>
        </w:rPr>
        <w:t xml:space="preserve">The pumping station at </w:t>
      </w:r>
      <w:proofErr w:type="spellStart"/>
      <w:r w:rsidR="009A457A" w:rsidRPr="00B10D40">
        <w:rPr>
          <w:rFonts w:ascii="Arial" w:hAnsi="Arial" w:cs="Arial"/>
          <w:b/>
          <w:i/>
          <w:color w:val="000000"/>
          <w:sz w:val="24"/>
          <w:szCs w:val="24"/>
        </w:rPr>
        <w:t>Beerlicks</w:t>
      </w:r>
      <w:proofErr w:type="spellEnd"/>
      <w:r w:rsidR="009A457A" w:rsidRPr="00B10D40">
        <w:rPr>
          <w:rFonts w:ascii="Arial" w:hAnsi="Arial" w:cs="Arial"/>
          <w:b/>
          <w:i/>
          <w:color w:val="000000"/>
          <w:sz w:val="24"/>
          <w:szCs w:val="24"/>
        </w:rPr>
        <w:t xml:space="preserve"> Loke </w:t>
      </w:r>
      <w:r w:rsidR="00820FB3" w:rsidRPr="00B10D40">
        <w:rPr>
          <w:rFonts w:ascii="Arial" w:hAnsi="Arial" w:cs="Arial"/>
          <w:b/>
          <w:i/>
          <w:color w:val="000000"/>
          <w:sz w:val="24"/>
          <w:szCs w:val="24"/>
        </w:rPr>
        <w:t xml:space="preserve">already </w:t>
      </w:r>
      <w:r w:rsidR="009A457A" w:rsidRPr="00B10D40">
        <w:rPr>
          <w:rFonts w:ascii="Arial" w:hAnsi="Arial" w:cs="Arial"/>
          <w:b/>
          <w:i/>
          <w:color w:val="000000"/>
          <w:sz w:val="24"/>
          <w:szCs w:val="24"/>
        </w:rPr>
        <w:t>becomes overloaded with sewage. </w:t>
      </w:r>
      <w:r w:rsidR="009A457A" w:rsidRPr="00B10D40">
        <w:rPr>
          <w:rFonts w:ascii="Arial" w:hAnsi="Arial" w:cs="Arial"/>
          <w:b/>
          <w:i/>
          <w:sz w:val="24"/>
          <w:szCs w:val="24"/>
        </w:rPr>
        <w:t>Light pollution - F</w:t>
      </w:r>
      <w:r w:rsidR="009A457A" w:rsidRPr="00B10D40">
        <w:rPr>
          <w:rFonts w:ascii="Arial" w:eastAsia="Times New Roman" w:hAnsi="Arial" w:cs="Arial"/>
          <w:b/>
          <w:i/>
          <w:color w:val="000000"/>
          <w:sz w:val="24"/>
          <w:szCs w:val="24"/>
          <w:lang w:eastAsia="en-GB"/>
        </w:rPr>
        <w:t>rom the lodges outside seating areas and access walkways etc. Noise – loss of the tranquillity of the are</w:t>
      </w:r>
      <w:r w:rsidR="00820FB3" w:rsidRPr="00B10D40">
        <w:rPr>
          <w:rFonts w:ascii="Arial" w:eastAsia="Times New Roman" w:hAnsi="Arial" w:cs="Arial"/>
          <w:b/>
          <w:i/>
          <w:color w:val="000000"/>
          <w:sz w:val="24"/>
          <w:szCs w:val="24"/>
          <w:lang w:eastAsia="en-GB"/>
        </w:rPr>
        <w:t xml:space="preserve">a. Ecology – should a habitat regulation assessment be completed. Some support was expressed for the potential development in </w:t>
      </w:r>
      <w:r w:rsidR="00820FB3" w:rsidRPr="00B10D40">
        <w:rPr>
          <w:rFonts w:ascii="Arial" w:hAnsi="Arial" w:cs="Arial"/>
          <w:b/>
          <w:i/>
          <w:sz w:val="24"/>
          <w:szCs w:val="24"/>
        </w:rPr>
        <w:t>eco-tourism</w:t>
      </w:r>
    </w:p>
    <w:p w14:paraId="51EF0F62" w14:textId="56A09C3A" w:rsidR="004B17CF" w:rsidRDefault="00022031" w:rsidP="00B4074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Approval</w:t>
      </w:r>
      <w:r w:rsidR="004B17CF">
        <w:rPr>
          <w:rFonts w:ascii="Arial" w:hAnsi="Arial" w:cs="Arial"/>
          <w:sz w:val="24"/>
          <w:szCs w:val="24"/>
        </w:rPr>
        <w:t xml:space="preserve"> to proceed with repairs as highlighted in the Electrical Inspection Report </w:t>
      </w:r>
    </w:p>
    <w:p w14:paraId="54E40F5C" w14:textId="7987F3D2" w:rsidR="006F509D" w:rsidRPr="00B60A9E" w:rsidRDefault="00D45927" w:rsidP="00B60A9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</w:t>
      </w:r>
      <w:r w:rsidR="00530BD6">
        <w:rPr>
          <w:rFonts w:ascii="Arial" w:hAnsi="Arial" w:cs="Arial"/>
          <w:sz w:val="24"/>
          <w:szCs w:val="24"/>
        </w:rPr>
        <w:t>e</w:t>
      </w:r>
      <w:r w:rsidR="004B17CF">
        <w:rPr>
          <w:rFonts w:ascii="Arial" w:hAnsi="Arial" w:cs="Arial"/>
          <w:sz w:val="24"/>
          <w:szCs w:val="24"/>
        </w:rPr>
        <w:t xml:space="preserve"> - </w:t>
      </w:r>
      <w:r w:rsidRPr="004B17CF">
        <w:rPr>
          <w:rFonts w:ascii="Arial" w:hAnsi="Arial" w:cs="Arial"/>
          <w:sz w:val="24"/>
          <w:szCs w:val="24"/>
        </w:rPr>
        <w:t>T</w:t>
      </w:r>
      <w:r w:rsidR="001911F2" w:rsidRPr="004B17CF">
        <w:rPr>
          <w:rFonts w:ascii="Arial" w:hAnsi="Arial" w:cs="Arial"/>
          <w:sz w:val="24"/>
          <w:szCs w:val="24"/>
        </w:rPr>
        <w:t>o authorise payments/cheques</w:t>
      </w:r>
      <w:bookmarkStart w:id="0" w:name="_GoBack"/>
      <w:bookmarkEnd w:id="0"/>
    </w:p>
    <w:p w14:paraId="65600194" w14:textId="5CB49251" w:rsidR="00037773" w:rsidRPr="00AB7098" w:rsidRDefault="006F509D" w:rsidP="00B60A9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>
        <w:rPr>
          <w:rFonts w:ascii="Arial" w:hAnsi="Arial" w:cs="Arial"/>
          <w:sz w:val="24"/>
          <w:szCs w:val="24"/>
        </w:rPr>
        <w:t xml:space="preserve"> next meeting 17 July 2018</w:t>
      </w:r>
    </w:p>
    <w:sectPr w:rsidR="00037773" w:rsidRPr="00AB7098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C830A4" w14:textId="77777777" w:rsidR="00A42189" w:rsidRDefault="00A42189" w:rsidP="007F012A">
      <w:pPr>
        <w:spacing w:after="0" w:line="240" w:lineRule="auto"/>
      </w:pPr>
      <w:r>
        <w:separator/>
      </w:r>
    </w:p>
  </w:endnote>
  <w:endnote w:type="continuationSeparator" w:id="0">
    <w:p w14:paraId="6953511F" w14:textId="77777777" w:rsidR="00A42189" w:rsidRDefault="00A42189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A704D1" w14:textId="77777777" w:rsidR="00A42189" w:rsidRDefault="00A42189" w:rsidP="007F012A">
      <w:pPr>
        <w:spacing w:after="0" w:line="240" w:lineRule="auto"/>
      </w:pPr>
      <w:r>
        <w:separator/>
      </w:r>
    </w:p>
  </w:footnote>
  <w:footnote w:type="continuationSeparator" w:id="0">
    <w:p w14:paraId="157AB8BC" w14:textId="77777777" w:rsidR="00A42189" w:rsidRDefault="00A42189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CCB278F"/>
    <w:multiLevelType w:val="hybridMultilevel"/>
    <w:tmpl w:val="94A2855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8DD34AA"/>
    <w:multiLevelType w:val="hybridMultilevel"/>
    <w:tmpl w:val="E9FCFF86"/>
    <w:lvl w:ilvl="0" w:tplc="4DB48B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D22505A"/>
    <w:multiLevelType w:val="hybridMultilevel"/>
    <w:tmpl w:val="A1FCB976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9"/>
  </w:num>
  <w:num w:numId="9">
    <w:abstractNumId w:val="13"/>
  </w:num>
  <w:num w:numId="10">
    <w:abstractNumId w:val="10"/>
  </w:num>
  <w:num w:numId="11">
    <w:abstractNumId w:val="11"/>
  </w:num>
  <w:num w:numId="12">
    <w:abstractNumId w:val="6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5A2C"/>
    <w:rsid w:val="000064D6"/>
    <w:rsid w:val="00015FCF"/>
    <w:rsid w:val="00022031"/>
    <w:rsid w:val="00037773"/>
    <w:rsid w:val="00045C17"/>
    <w:rsid w:val="00047E1F"/>
    <w:rsid w:val="00084762"/>
    <w:rsid w:val="0009019A"/>
    <w:rsid w:val="000C4A2F"/>
    <w:rsid w:val="000D645B"/>
    <w:rsid w:val="000E2C96"/>
    <w:rsid w:val="000E47F3"/>
    <w:rsid w:val="000E7D67"/>
    <w:rsid w:val="000F4013"/>
    <w:rsid w:val="000F5B6B"/>
    <w:rsid w:val="0013075F"/>
    <w:rsid w:val="001440EB"/>
    <w:rsid w:val="00145764"/>
    <w:rsid w:val="00180A50"/>
    <w:rsid w:val="00180AFD"/>
    <w:rsid w:val="001829DC"/>
    <w:rsid w:val="001911F2"/>
    <w:rsid w:val="00192BAE"/>
    <w:rsid w:val="001A7BFD"/>
    <w:rsid w:val="001B16E5"/>
    <w:rsid w:val="001B7430"/>
    <w:rsid w:val="001D4C6E"/>
    <w:rsid w:val="0020616A"/>
    <w:rsid w:val="00230E58"/>
    <w:rsid w:val="00231E59"/>
    <w:rsid w:val="00240DA9"/>
    <w:rsid w:val="00255A96"/>
    <w:rsid w:val="00273AC5"/>
    <w:rsid w:val="0028230E"/>
    <w:rsid w:val="00285F0E"/>
    <w:rsid w:val="002A08DA"/>
    <w:rsid w:val="002B4E3E"/>
    <w:rsid w:val="002D0E1D"/>
    <w:rsid w:val="002E57C0"/>
    <w:rsid w:val="002F4473"/>
    <w:rsid w:val="00311CD6"/>
    <w:rsid w:val="00313740"/>
    <w:rsid w:val="00317DAD"/>
    <w:rsid w:val="00327581"/>
    <w:rsid w:val="00353B88"/>
    <w:rsid w:val="00356CB3"/>
    <w:rsid w:val="003A605C"/>
    <w:rsid w:val="003A6824"/>
    <w:rsid w:val="003A7464"/>
    <w:rsid w:val="003A7645"/>
    <w:rsid w:val="003B52D2"/>
    <w:rsid w:val="003C6527"/>
    <w:rsid w:val="003D0E0E"/>
    <w:rsid w:val="003E4034"/>
    <w:rsid w:val="00402279"/>
    <w:rsid w:val="004077CA"/>
    <w:rsid w:val="00412067"/>
    <w:rsid w:val="004125F8"/>
    <w:rsid w:val="00432CA4"/>
    <w:rsid w:val="00437C77"/>
    <w:rsid w:val="0044236F"/>
    <w:rsid w:val="004443C9"/>
    <w:rsid w:val="00456CDB"/>
    <w:rsid w:val="0048784D"/>
    <w:rsid w:val="00492112"/>
    <w:rsid w:val="004A4802"/>
    <w:rsid w:val="004B17CF"/>
    <w:rsid w:val="004C7635"/>
    <w:rsid w:val="004F54EE"/>
    <w:rsid w:val="0050239B"/>
    <w:rsid w:val="00506938"/>
    <w:rsid w:val="00530BD6"/>
    <w:rsid w:val="00557CD1"/>
    <w:rsid w:val="00565640"/>
    <w:rsid w:val="005659AB"/>
    <w:rsid w:val="005739A5"/>
    <w:rsid w:val="00577FD8"/>
    <w:rsid w:val="005850F5"/>
    <w:rsid w:val="00597364"/>
    <w:rsid w:val="005D3A6F"/>
    <w:rsid w:val="005F44F9"/>
    <w:rsid w:val="00606B89"/>
    <w:rsid w:val="00610A0F"/>
    <w:rsid w:val="0061191F"/>
    <w:rsid w:val="006249BB"/>
    <w:rsid w:val="00632587"/>
    <w:rsid w:val="00642184"/>
    <w:rsid w:val="00642E7F"/>
    <w:rsid w:val="00643A7D"/>
    <w:rsid w:val="0065488C"/>
    <w:rsid w:val="006605FD"/>
    <w:rsid w:val="00661904"/>
    <w:rsid w:val="00684CB0"/>
    <w:rsid w:val="006A1FDF"/>
    <w:rsid w:val="006B6BB4"/>
    <w:rsid w:val="006C19DD"/>
    <w:rsid w:val="006D2251"/>
    <w:rsid w:val="006D7733"/>
    <w:rsid w:val="006E0C6D"/>
    <w:rsid w:val="006F4085"/>
    <w:rsid w:val="006F509D"/>
    <w:rsid w:val="007016C2"/>
    <w:rsid w:val="00706B7D"/>
    <w:rsid w:val="007154C2"/>
    <w:rsid w:val="00723F71"/>
    <w:rsid w:val="00753A2E"/>
    <w:rsid w:val="007607B3"/>
    <w:rsid w:val="00770C1D"/>
    <w:rsid w:val="007769DB"/>
    <w:rsid w:val="007773AF"/>
    <w:rsid w:val="00782773"/>
    <w:rsid w:val="007A3BCE"/>
    <w:rsid w:val="007A4A84"/>
    <w:rsid w:val="007A4F17"/>
    <w:rsid w:val="007F012A"/>
    <w:rsid w:val="00820FB3"/>
    <w:rsid w:val="0083539F"/>
    <w:rsid w:val="0085353E"/>
    <w:rsid w:val="00857B81"/>
    <w:rsid w:val="008A3781"/>
    <w:rsid w:val="008A496D"/>
    <w:rsid w:val="008B0528"/>
    <w:rsid w:val="008E4C00"/>
    <w:rsid w:val="008F63F7"/>
    <w:rsid w:val="00912552"/>
    <w:rsid w:val="00926030"/>
    <w:rsid w:val="009508A4"/>
    <w:rsid w:val="00952FE9"/>
    <w:rsid w:val="0095615E"/>
    <w:rsid w:val="009A457A"/>
    <w:rsid w:val="009B1EB8"/>
    <w:rsid w:val="009E2D80"/>
    <w:rsid w:val="009E35F6"/>
    <w:rsid w:val="009F25AA"/>
    <w:rsid w:val="009F6FE2"/>
    <w:rsid w:val="00A00E88"/>
    <w:rsid w:val="00A17D7D"/>
    <w:rsid w:val="00A42189"/>
    <w:rsid w:val="00A443B7"/>
    <w:rsid w:val="00A464E6"/>
    <w:rsid w:val="00A52BBB"/>
    <w:rsid w:val="00A60AF5"/>
    <w:rsid w:val="00A75CAD"/>
    <w:rsid w:val="00A806E5"/>
    <w:rsid w:val="00A82C3A"/>
    <w:rsid w:val="00AA7E49"/>
    <w:rsid w:val="00AB7098"/>
    <w:rsid w:val="00AC12C6"/>
    <w:rsid w:val="00AC28DB"/>
    <w:rsid w:val="00AC68CC"/>
    <w:rsid w:val="00AD2493"/>
    <w:rsid w:val="00AE7BA0"/>
    <w:rsid w:val="00B10D40"/>
    <w:rsid w:val="00B301AF"/>
    <w:rsid w:val="00B32DD4"/>
    <w:rsid w:val="00B4074D"/>
    <w:rsid w:val="00B5602E"/>
    <w:rsid w:val="00B60A9E"/>
    <w:rsid w:val="00B63E35"/>
    <w:rsid w:val="00B65732"/>
    <w:rsid w:val="00B671BE"/>
    <w:rsid w:val="00B7267A"/>
    <w:rsid w:val="00BC1732"/>
    <w:rsid w:val="00BC3F0D"/>
    <w:rsid w:val="00BC7F18"/>
    <w:rsid w:val="00BD17F2"/>
    <w:rsid w:val="00BE2868"/>
    <w:rsid w:val="00BF31E2"/>
    <w:rsid w:val="00C01859"/>
    <w:rsid w:val="00C022B3"/>
    <w:rsid w:val="00C37C22"/>
    <w:rsid w:val="00C527EA"/>
    <w:rsid w:val="00C65621"/>
    <w:rsid w:val="00C72505"/>
    <w:rsid w:val="00C75A0A"/>
    <w:rsid w:val="00C94C6A"/>
    <w:rsid w:val="00C95AEE"/>
    <w:rsid w:val="00C96FC3"/>
    <w:rsid w:val="00CA0296"/>
    <w:rsid w:val="00CA5A8C"/>
    <w:rsid w:val="00CC1D42"/>
    <w:rsid w:val="00CD05E9"/>
    <w:rsid w:val="00CE49D6"/>
    <w:rsid w:val="00D00DBC"/>
    <w:rsid w:val="00D05448"/>
    <w:rsid w:val="00D11484"/>
    <w:rsid w:val="00D45927"/>
    <w:rsid w:val="00D52A1B"/>
    <w:rsid w:val="00D760D8"/>
    <w:rsid w:val="00D8309F"/>
    <w:rsid w:val="00DC790F"/>
    <w:rsid w:val="00DE17A3"/>
    <w:rsid w:val="00DE7856"/>
    <w:rsid w:val="00E062CA"/>
    <w:rsid w:val="00E20102"/>
    <w:rsid w:val="00E33A14"/>
    <w:rsid w:val="00E42333"/>
    <w:rsid w:val="00E5078D"/>
    <w:rsid w:val="00E74B20"/>
    <w:rsid w:val="00E95DB4"/>
    <w:rsid w:val="00EC3249"/>
    <w:rsid w:val="00ED497B"/>
    <w:rsid w:val="00F12E40"/>
    <w:rsid w:val="00F25D56"/>
    <w:rsid w:val="00F3786A"/>
    <w:rsid w:val="00F4169C"/>
    <w:rsid w:val="00F71618"/>
    <w:rsid w:val="00FD3A0C"/>
    <w:rsid w:val="00FD5A2E"/>
    <w:rsid w:val="00FE498F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C28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C28DB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0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7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26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7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7</cp:revision>
  <cp:lastPrinted>2018-06-16T07:19:00Z</cp:lastPrinted>
  <dcterms:created xsi:type="dcterms:W3CDTF">2018-06-24T20:44:00Z</dcterms:created>
  <dcterms:modified xsi:type="dcterms:W3CDTF">2018-06-25T07:39:00Z</dcterms:modified>
</cp:coreProperties>
</file>