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841082" w14:textId="12508511" w:rsidR="004113EA" w:rsidRPr="00E805B6" w:rsidRDefault="00D83709">
      <w:pPr>
        <w:rPr>
          <w:rFonts w:ascii="Arial" w:hAnsi="Arial" w:cs="Arial"/>
          <w:b/>
          <w:bCs/>
          <w:sz w:val="24"/>
          <w:szCs w:val="24"/>
        </w:rPr>
      </w:pPr>
      <w:r w:rsidRPr="00E805B6">
        <w:rPr>
          <w:rFonts w:ascii="Arial" w:hAnsi="Arial" w:cs="Arial"/>
          <w:b/>
          <w:bCs/>
          <w:sz w:val="24"/>
          <w:szCs w:val="24"/>
        </w:rPr>
        <w:t>South Norfolk District Council – Councillor Vic Thomson’s report May 2021</w:t>
      </w:r>
    </w:p>
    <w:p w14:paraId="70D1D39B" w14:textId="5BA816D0" w:rsidR="004113EA" w:rsidRPr="00E805B6" w:rsidRDefault="004113EA">
      <w:pPr>
        <w:rPr>
          <w:rFonts w:ascii="Arial" w:hAnsi="Arial" w:cs="Arial"/>
          <w:sz w:val="24"/>
          <w:szCs w:val="24"/>
        </w:rPr>
      </w:pPr>
      <w:r w:rsidRPr="00E805B6">
        <w:rPr>
          <w:rFonts w:ascii="Arial" w:hAnsi="Arial" w:cs="Arial"/>
          <w:sz w:val="24"/>
          <w:szCs w:val="24"/>
        </w:rPr>
        <w:t xml:space="preserve">Recycling at </w:t>
      </w:r>
      <w:proofErr w:type="spellStart"/>
      <w:r w:rsidRPr="00E805B6">
        <w:rPr>
          <w:rFonts w:ascii="Arial" w:hAnsi="Arial" w:cs="Arial"/>
          <w:sz w:val="24"/>
          <w:szCs w:val="24"/>
        </w:rPr>
        <w:t>Harford</w:t>
      </w:r>
      <w:proofErr w:type="spellEnd"/>
      <w:r w:rsidRPr="00E805B6">
        <w:rPr>
          <w:rFonts w:ascii="Arial" w:hAnsi="Arial" w:cs="Arial"/>
          <w:sz w:val="24"/>
          <w:szCs w:val="24"/>
        </w:rPr>
        <w:t xml:space="preserve"> Bridge</w:t>
      </w:r>
      <w:r w:rsidR="00934795" w:rsidRPr="00E805B6">
        <w:rPr>
          <w:rFonts w:ascii="Arial" w:hAnsi="Arial" w:cs="Arial"/>
          <w:sz w:val="24"/>
          <w:szCs w:val="24"/>
        </w:rPr>
        <w:t xml:space="preserve"> – </w:t>
      </w:r>
      <w:r w:rsidR="00E805B6" w:rsidRPr="00E805B6">
        <w:rPr>
          <w:rFonts w:ascii="Arial" w:hAnsi="Arial" w:cs="Arial"/>
          <w:sz w:val="24"/>
          <w:szCs w:val="24"/>
        </w:rPr>
        <w:t xml:space="preserve">will be </w:t>
      </w:r>
      <w:r w:rsidRPr="00E805B6">
        <w:rPr>
          <w:rFonts w:ascii="Arial" w:hAnsi="Arial" w:cs="Arial"/>
          <w:sz w:val="24"/>
          <w:szCs w:val="24"/>
        </w:rPr>
        <w:t>opening October</w:t>
      </w:r>
    </w:p>
    <w:p w14:paraId="7172149A" w14:textId="01212D41" w:rsidR="00D67C62" w:rsidRPr="00E805B6" w:rsidRDefault="004172AC">
      <w:pPr>
        <w:rPr>
          <w:rFonts w:ascii="Arial" w:hAnsi="Arial" w:cs="Arial"/>
          <w:sz w:val="24"/>
          <w:szCs w:val="24"/>
        </w:rPr>
      </w:pPr>
      <w:r w:rsidRPr="00E805B6">
        <w:rPr>
          <w:rFonts w:ascii="Arial" w:hAnsi="Arial" w:cs="Arial"/>
          <w:noProof/>
          <w:sz w:val="24"/>
          <w:szCs w:val="24"/>
        </w:rPr>
        <w:drawing>
          <wp:inline distT="0" distB="0" distL="0" distR="0" wp14:anchorId="0371D7D3" wp14:editId="1F728CC3">
            <wp:extent cx="4524375" cy="2375472"/>
            <wp:effectExtent l="0" t="0" r="0" b="6350"/>
            <wp:docPr id="1"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28964" cy="2377882"/>
                    </a:xfrm>
                    <a:prstGeom prst="rect">
                      <a:avLst/>
                    </a:prstGeom>
                    <a:noFill/>
                    <a:ln>
                      <a:noFill/>
                    </a:ln>
                  </pic:spPr>
                </pic:pic>
              </a:graphicData>
            </a:graphic>
          </wp:inline>
        </w:drawing>
      </w:r>
    </w:p>
    <w:p w14:paraId="0804060F" w14:textId="77777777" w:rsidR="00CD68B7" w:rsidRPr="00E805B6" w:rsidRDefault="00CD68B7" w:rsidP="00CD68B7">
      <w:pPr>
        <w:rPr>
          <w:rFonts w:ascii="Arial" w:hAnsi="Arial" w:cs="Arial"/>
          <w:sz w:val="24"/>
          <w:szCs w:val="24"/>
        </w:rPr>
      </w:pPr>
      <w:r w:rsidRPr="00E805B6">
        <w:rPr>
          <w:rFonts w:ascii="Arial" w:hAnsi="Arial" w:cs="Arial"/>
          <w:sz w:val="24"/>
          <w:szCs w:val="24"/>
        </w:rPr>
        <w:t xml:space="preserve">Did you know that you can leave the lids and tops on your glass bottles and jars? </w:t>
      </w:r>
    </w:p>
    <w:p w14:paraId="343C68D0" w14:textId="3B9D6CA0" w:rsidR="00CD68B7" w:rsidRPr="00E805B6" w:rsidRDefault="00CD68B7" w:rsidP="00CD68B7">
      <w:pPr>
        <w:rPr>
          <w:rFonts w:ascii="Arial" w:hAnsi="Arial" w:cs="Arial"/>
          <w:sz w:val="24"/>
          <w:szCs w:val="24"/>
        </w:rPr>
      </w:pPr>
      <w:r w:rsidRPr="00E805B6">
        <w:rPr>
          <w:rFonts w:ascii="Arial" w:hAnsi="Arial" w:cs="Arial"/>
          <w:sz w:val="24"/>
          <w:szCs w:val="24"/>
        </w:rPr>
        <w:t xml:space="preserve">Just make sure they are empty and rinsed out, so they do not spoil the rest of your recycling. </w:t>
      </w:r>
      <w:hyperlink r:id="rId6" w:history="1">
        <w:r w:rsidRPr="00E805B6">
          <w:rPr>
            <w:rStyle w:val="Hyperlink"/>
            <w:rFonts w:ascii="Arial" w:hAnsi="Arial" w:cs="Arial"/>
            <w:sz w:val="24"/>
            <w:szCs w:val="24"/>
          </w:rPr>
          <w:t>#RecycleRight</w:t>
        </w:r>
      </w:hyperlink>
    </w:p>
    <w:p w14:paraId="215D1151" w14:textId="5353F39F" w:rsidR="00FC188B" w:rsidRPr="00E805B6" w:rsidRDefault="00FC188B" w:rsidP="00CD68B7">
      <w:pPr>
        <w:rPr>
          <w:rFonts w:ascii="Arial" w:hAnsi="Arial" w:cs="Arial"/>
          <w:sz w:val="24"/>
          <w:szCs w:val="24"/>
        </w:rPr>
      </w:pPr>
      <w:r w:rsidRPr="00E805B6">
        <w:rPr>
          <w:rFonts w:ascii="Arial" w:hAnsi="Arial" w:cs="Arial"/>
          <w:noProof/>
          <w:sz w:val="24"/>
          <w:szCs w:val="24"/>
        </w:rPr>
        <w:drawing>
          <wp:inline distT="0" distB="0" distL="0" distR="0" wp14:anchorId="2019DE49" wp14:editId="6498E3A2">
            <wp:extent cx="4457700" cy="2340465"/>
            <wp:effectExtent l="0" t="0" r="0" b="3175"/>
            <wp:docPr id="5" name="Picture 5"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66486" cy="2345078"/>
                    </a:xfrm>
                    <a:prstGeom prst="rect">
                      <a:avLst/>
                    </a:prstGeom>
                    <a:noFill/>
                    <a:ln>
                      <a:noFill/>
                    </a:ln>
                  </pic:spPr>
                </pic:pic>
              </a:graphicData>
            </a:graphic>
          </wp:inline>
        </w:drawing>
      </w:r>
    </w:p>
    <w:p w14:paraId="07255A24" w14:textId="77777777" w:rsidR="00FC188B" w:rsidRPr="00E805B6" w:rsidRDefault="00FC188B" w:rsidP="00FC188B">
      <w:pPr>
        <w:rPr>
          <w:rFonts w:ascii="Arial" w:hAnsi="Arial" w:cs="Arial"/>
          <w:sz w:val="24"/>
          <w:szCs w:val="24"/>
        </w:rPr>
      </w:pPr>
      <w:r w:rsidRPr="00E805B6">
        <w:rPr>
          <w:rFonts w:ascii="Arial" w:hAnsi="Arial" w:cs="Arial"/>
          <w:sz w:val="24"/>
          <w:szCs w:val="24"/>
        </w:rPr>
        <w:t xml:space="preserve">In </w:t>
      </w:r>
      <w:proofErr w:type="gramStart"/>
      <w:r w:rsidRPr="00E805B6">
        <w:rPr>
          <w:rFonts w:ascii="Arial" w:hAnsi="Arial" w:cs="Arial"/>
          <w:sz w:val="24"/>
          <w:szCs w:val="24"/>
        </w:rPr>
        <w:t>Norfolk</w:t>
      </w:r>
      <w:proofErr w:type="gramEnd"/>
      <w:r w:rsidRPr="00E805B6">
        <w:rPr>
          <w:rFonts w:ascii="Arial" w:hAnsi="Arial" w:cs="Arial"/>
          <w:sz w:val="24"/>
          <w:szCs w:val="24"/>
        </w:rPr>
        <w:t xml:space="preserve"> all sorts of paper can go in your </w:t>
      </w:r>
    </w:p>
    <w:p w14:paraId="75EDBC8C" w14:textId="77777777" w:rsidR="00FC188B" w:rsidRPr="00E805B6" w:rsidRDefault="00FC188B" w:rsidP="00FC188B">
      <w:pPr>
        <w:rPr>
          <w:rFonts w:ascii="Arial" w:hAnsi="Arial" w:cs="Arial"/>
          <w:sz w:val="24"/>
          <w:szCs w:val="24"/>
        </w:rPr>
      </w:pPr>
      <w:r w:rsidRPr="00E805B6">
        <w:rPr>
          <w:rFonts w:ascii="Arial" w:hAnsi="Arial" w:cs="Arial"/>
          <w:sz w:val="24"/>
          <w:szCs w:val="24"/>
        </w:rPr>
        <w:t>bin: newspapers, magazines, envelopes (even with windows), junk mail (</w:t>
      </w:r>
    </w:p>
    <w:p w14:paraId="6179FE6B" w14:textId="77777777" w:rsidR="00FC188B" w:rsidRPr="00E805B6" w:rsidRDefault="00FC188B" w:rsidP="00FC188B">
      <w:pPr>
        <w:rPr>
          <w:rFonts w:ascii="Arial" w:hAnsi="Arial" w:cs="Arial"/>
          <w:sz w:val="24"/>
          <w:szCs w:val="24"/>
        </w:rPr>
      </w:pPr>
      <w:r w:rsidRPr="00E805B6">
        <w:rPr>
          <w:rFonts w:ascii="Arial" w:hAnsi="Arial" w:cs="Arial"/>
          <w:sz w:val="24"/>
          <w:szCs w:val="24"/>
        </w:rPr>
        <w:t>plastic packaging), directories/catalogues, wrapping paper (</w:t>
      </w:r>
    </w:p>
    <w:p w14:paraId="56B60010" w14:textId="4EAA418E" w:rsidR="00FC188B" w:rsidRPr="00E805B6" w:rsidRDefault="00FC188B" w:rsidP="00FC188B">
      <w:pPr>
        <w:rPr>
          <w:rFonts w:ascii="Arial" w:hAnsi="Arial" w:cs="Arial"/>
          <w:sz w:val="24"/>
          <w:szCs w:val="24"/>
        </w:rPr>
      </w:pPr>
      <w:r w:rsidRPr="00E805B6">
        <w:rPr>
          <w:rFonts w:ascii="Arial" w:hAnsi="Arial" w:cs="Arial"/>
          <w:sz w:val="24"/>
          <w:szCs w:val="24"/>
        </w:rPr>
        <w:t xml:space="preserve">glitter &amp; tape) &amp; shredded. Just make sure </w:t>
      </w:r>
      <w:proofErr w:type="gramStart"/>
      <w:r w:rsidRPr="00E805B6">
        <w:rPr>
          <w:rFonts w:ascii="Arial" w:hAnsi="Arial" w:cs="Arial"/>
          <w:sz w:val="24"/>
          <w:szCs w:val="24"/>
        </w:rPr>
        <w:t>it's</w:t>
      </w:r>
      <w:proofErr w:type="gramEnd"/>
      <w:r w:rsidRPr="00E805B6">
        <w:rPr>
          <w:rFonts w:ascii="Arial" w:hAnsi="Arial" w:cs="Arial"/>
          <w:sz w:val="24"/>
          <w:szCs w:val="24"/>
        </w:rPr>
        <w:t xml:space="preserve"> loose. </w:t>
      </w:r>
      <w:hyperlink r:id="rId8" w:history="1">
        <w:r w:rsidRPr="00E805B6">
          <w:rPr>
            <w:rStyle w:val="Hyperlink"/>
            <w:rFonts w:ascii="Arial" w:hAnsi="Arial" w:cs="Arial"/>
            <w:sz w:val="24"/>
            <w:szCs w:val="24"/>
          </w:rPr>
          <w:t>#RecycleRight</w:t>
        </w:r>
      </w:hyperlink>
      <w:r w:rsidRPr="00E805B6">
        <w:rPr>
          <w:rFonts w:ascii="Arial" w:hAnsi="Arial" w:cs="Arial"/>
          <w:sz w:val="24"/>
          <w:szCs w:val="24"/>
        </w:rPr>
        <w:t xml:space="preserve"> </w:t>
      </w:r>
      <w:hyperlink r:id="rId9" w:tgtFrame="_blank" w:history="1">
        <w:r w:rsidRPr="00E805B6">
          <w:rPr>
            <w:rStyle w:val="Hyperlink"/>
            <w:rFonts w:ascii="Arial" w:hAnsi="Arial" w:cs="Arial"/>
            <w:sz w:val="24"/>
            <w:szCs w:val="24"/>
          </w:rPr>
          <w:t>http://ow.ly/usyj50Et9VX</w:t>
        </w:r>
      </w:hyperlink>
      <w:r w:rsidRPr="00E805B6">
        <w:rPr>
          <w:rFonts w:ascii="Arial" w:hAnsi="Arial" w:cs="Arial"/>
          <w:sz w:val="24"/>
          <w:szCs w:val="24"/>
        </w:rPr>
        <w:t>.</w:t>
      </w:r>
    </w:p>
    <w:p w14:paraId="74A1D43A" w14:textId="1985ECCE" w:rsidR="00A809E1" w:rsidRPr="00E805B6" w:rsidRDefault="00F678DE" w:rsidP="00FC188B">
      <w:pPr>
        <w:rPr>
          <w:rFonts w:ascii="Arial" w:hAnsi="Arial" w:cs="Arial"/>
          <w:sz w:val="24"/>
          <w:szCs w:val="24"/>
        </w:rPr>
      </w:pPr>
      <w:hyperlink r:id="rId10" w:history="1">
        <w:r w:rsidR="00A809E1" w:rsidRPr="00E805B6">
          <w:rPr>
            <w:rStyle w:val="Hyperlink"/>
            <w:rFonts w:ascii="Arial" w:hAnsi="Arial" w:cs="Arial"/>
            <w:sz w:val="24"/>
            <w:szCs w:val="24"/>
          </w:rPr>
          <w:t>https://mailchi.mp/dccd60ad352c/get-in-the-know-whitsun-of-the-latest-norfolk-recycles-news?e=1821f3262f</w:t>
        </w:r>
      </w:hyperlink>
    </w:p>
    <w:p w14:paraId="377BC569" w14:textId="77777777" w:rsidR="00A809E1" w:rsidRPr="00E805B6" w:rsidRDefault="00A809E1" w:rsidP="00FC188B">
      <w:pPr>
        <w:rPr>
          <w:rFonts w:ascii="Arial" w:hAnsi="Arial" w:cs="Arial"/>
          <w:sz w:val="24"/>
          <w:szCs w:val="24"/>
        </w:rPr>
      </w:pPr>
    </w:p>
    <w:p w14:paraId="00234F0D" w14:textId="4D50B321" w:rsidR="00FD64F2" w:rsidRPr="00E805B6" w:rsidRDefault="00E805B6" w:rsidP="00FC188B">
      <w:pPr>
        <w:rPr>
          <w:rFonts w:ascii="Arial" w:hAnsi="Arial" w:cs="Arial"/>
          <w:sz w:val="24"/>
          <w:szCs w:val="24"/>
        </w:rPr>
      </w:pPr>
      <w:r w:rsidRPr="00E805B6">
        <w:rPr>
          <w:rFonts w:ascii="Arial" w:hAnsi="Arial" w:cs="Arial"/>
          <w:noProof/>
          <w:sz w:val="24"/>
          <w:szCs w:val="24"/>
        </w:rPr>
        <w:lastRenderedPageBreak/>
        <w:drawing>
          <wp:anchor distT="0" distB="0" distL="114300" distR="114300" simplePos="0" relativeHeight="251658240" behindDoc="1" locked="0" layoutInCell="1" allowOverlap="1" wp14:anchorId="567D11BA" wp14:editId="0AB3981D">
            <wp:simplePos x="0" y="0"/>
            <wp:positionH relativeFrom="column">
              <wp:posOffset>2971800</wp:posOffset>
            </wp:positionH>
            <wp:positionV relativeFrom="paragraph">
              <wp:posOffset>0</wp:posOffset>
            </wp:positionV>
            <wp:extent cx="2916555" cy="1943100"/>
            <wp:effectExtent l="0" t="0" r="0" b="0"/>
            <wp:wrapTight wrapText="bothSides">
              <wp:wrapPolygon edited="0">
                <wp:start x="0" y="0"/>
                <wp:lineTo x="0" y="21388"/>
                <wp:lineTo x="21445" y="21388"/>
                <wp:lineTo x="21445" y="0"/>
                <wp:lineTo x="0" y="0"/>
              </wp:wrapPolygon>
            </wp:wrapTight>
            <wp:docPr id="2" name="Picture 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16555" cy="1943100"/>
                    </a:xfrm>
                    <a:prstGeom prst="rect">
                      <a:avLst/>
                    </a:prstGeom>
                    <a:noFill/>
                    <a:ln>
                      <a:noFill/>
                    </a:ln>
                  </pic:spPr>
                </pic:pic>
              </a:graphicData>
            </a:graphic>
            <wp14:sizeRelH relativeFrom="margin">
              <wp14:pctWidth>0</wp14:pctWidth>
            </wp14:sizeRelH>
            <wp14:sizeRelV relativeFrom="margin">
              <wp14:pctHeight>0</wp14:pctHeight>
            </wp14:sizeRelV>
          </wp:anchor>
        </w:drawing>
      </w:r>
      <w:bookmarkStart w:id="0" w:name="_Hlk72515964"/>
      <w:r w:rsidR="00FD64F2" w:rsidRPr="00E805B6">
        <w:rPr>
          <w:rFonts w:ascii="Arial" w:hAnsi="Arial" w:cs="Arial"/>
          <w:color w:val="0F1419"/>
          <w:sz w:val="24"/>
          <w:szCs w:val="24"/>
        </w:rPr>
        <w:t xml:space="preserve">Say “no” to the mow this May to help our bees, </w:t>
      </w:r>
      <w:proofErr w:type="gramStart"/>
      <w:r w:rsidR="00FD64F2" w:rsidRPr="00E805B6">
        <w:rPr>
          <w:rFonts w:ascii="Arial" w:hAnsi="Arial" w:cs="Arial"/>
          <w:color w:val="0F1419"/>
          <w:sz w:val="24"/>
          <w:szCs w:val="24"/>
        </w:rPr>
        <w:t>butterflies</w:t>
      </w:r>
      <w:proofErr w:type="gramEnd"/>
      <w:r w:rsidR="00FD64F2" w:rsidRPr="00E805B6">
        <w:rPr>
          <w:rFonts w:ascii="Arial" w:hAnsi="Arial" w:cs="Arial"/>
          <w:color w:val="0F1419"/>
          <w:sz w:val="24"/>
          <w:szCs w:val="24"/>
        </w:rPr>
        <w:t xml:space="preserve"> and wildlife! Lock up your lawnmower on 1 May and let the </w:t>
      </w:r>
      <w:proofErr w:type="gramStart"/>
      <w:r w:rsidR="00FD64F2" w:rsidRPr="00E805B6">
        <w:rPr>
          <w:rFonts w:ascii="Arial" w:hAnsi="Arial" w:cs="Arial"/>
          <w:color w:val="0F1419"/>
          <w:sz w:val="24"/>
          <w:szCs w:val="24"/>
        </w:rPr>
        <w:t>wild flowers</w:t>
      </w:r>
      <w:proofErr w:type="gramEnd"/>
      <w:r w:rsidR="00FD64F2" w:rsidRPr="00E805B6">
        <w:rPr>
          <w:rFonts w:ascii="Arial" w:hAnsi="Arial" w:cs="Arial"/>
          <w:color w:val="0F1419"/>
          <w:sz w:val="24"/>
          <w:szCs w:val="24"/>
        </w:rPr>
        <w:t xml:space="preserve"> bloom</w:t>
      </w:r>
      <w:bookmarkEnd w:id="0"/>
      <w:r w:rsidR="00FD64F2" w:rsidRPr="00E805B6">
        <w:rPr>
          <w:rFonts w:ascii="Arial" w:hAnsi="Arial" w:cs="Arial"/>
          <w:color w:val="0F1419"/>
          <w:sz w:val="24"/>
          <w:szCs w:val="24"/>
        </w:rPr>
        <w:t xml:space="preserve">. If you have an area of open space near you that could be suitable for reduced mowing, please contact </w:t>
      </w:r>
      <w:hyperlink r:id="rId12" w:history="1">
        <w:r w:rsidR="00D2065C" w:rsidRPr="00E805B6">
          <w:rPr>
            <w:rStyle w:val="Hyperlink"/>
            <w:rFonts w:ascii="Arial" w:hAnsi="Arial" w:cs="Arial"/>
            <w:sz w:val="24"/>
            <w:szCs w:val="24"/>
          </w:rPr>
          <w:t>communityasset@s-norfolk.gov.uk</w:t>
        </w:r>
      </w:hyperlink>
    </w:p>
    <w:p w14:paraId="41099064" w14:textId="39ACCFD4" w:rsidR="00D2065C" w:rsidRPr="00E805B6" w:rsidRDefault="004113EA" w:rsidP="00FC188B">
      <w:pPr>
        <w:rPr>
          <w:rFonts w:ascii="Arial" w:hAnsi="Arial" w:cs="Arial"/>
          <w:color w:val="0F1419"/>
          <w:sz w:val="24"/>
          <w:szCs w:val="24"/>
        </w:rPr>
      </w:pPr>
      <w:r w:rsidRPr="00E805B6">
        <w:rPr>
          <w:rFonts w:ascii="Arial" w:hAnsi="Arial" w:cs="Arial"/>
          <w:color w:val="0F1419"/>
          <w:sz w:val="24"/>
          <w:szCs w:val="24"/>
        </w:rPr>
        <w:t>NCC has over a hundred roadside reserves and will keep building</w:t>
      </w:r>
    </w:p>
    <w:p w14:paraId="309C64AD" w14:textId="77777777" w:rsidR="001B640E" w:rsidRPr="00E805B6" w:rsidRDefault="001B640E" w:rsidP="00E805B6">
      <w:pPr>
        <w:shd w:val="clear" w:color="auto" w:fill="FFFFFF"/>
        <w:spacing w:after="300" w:line="240" w:lineRule="auto"/>
        <w:rPr>
          <w:rFonts w:ascii="Arial" w:eastAsia="Times New Roman" w:hAnsi="Arial" w:cs="Arial"/>
          <w:color w:val="050505"/>
          <w:sz w:val="24"/>
          <w:szCs w:val="24"/>
          <w:lang w:eastAsia="en-GB"/>
        </w:rPr>
      </w:pPr>
      <w:bookmarkStart w:id="1" w:name="_Hlk72516171"/>
      <w:r w:rsidRPr="00E805B6">
        <w:rPr>
          <w:rFonts w:ascii="Arial" w:eastAsia="Times New Roman" w:hAnsi="Arial" w:cs="Arial"/>
          <w:color w:val="050505"/>
          <w:sz w:val="24"/>
          <w:szCs w:val="24"/>
          <w:lang w:eastAsia="en-GB"/>
        </w:rPr>
        <w:t>Norfolk’s roadside verges stretch for thousands of miles and are such an integral part of the landscape that it is easy to take them for granted, yet many verges contain plant species that, although once common, are now nationally rare or scarce.</w:t>
      </w:r>
    </w:p>
    <w:p w14:paraId="7ACF039B" w14:textId="249258A4" w:rsidR="001B640E" w:rsidRPr="00E805B6" w:rsidRDefault="001B640E" w:rsidP="00E805B6">
      <w:pPr>
        <w:shd w:val="clear" w:color="auto" w:fill="FFFFFF"/>
        <w:spacing w:after="300" w:line="240" w:lineRule="auto"/>
        <w:rPr>
          <w:rFonts w:ascii="Arial" w:eastAsia="Times New Roman" w:hAnsi="Arial" w:cs="Arial"/>
          <w:color w:val="050505"/>
          <w:sz w:val="24"/>
          <w:szCs w:val="24"/>
          <w:lang w:eastAsia="en-GB"/>
        </w:rPr>
      </w:pPr>
      <w:r w:rsidRPr="00E805B6">
        <w:rPr>
          <w:rFonts w:ascii="Arial" w:eastAsia="Times New Roman" w:hAnsi="Arial" w:cs="Arial"/>
          <w:color w:val="050505"/>
          <w:sz w:val="24"/>
          <w:szCs w:val="24"/>
          <w:lang w:eastAsia="en-GB"/>
        </w:rPr>
        <w:t>To help to protect them, these special sites are designated Roadside Nature Reserves under the Roadside Nature Reserve Scheme</w:t>
      </w:r>
      <w:r w:rsidR="00E805B6">
        <w:rPr>
          <w:rFonts w:ascii="Arial" w:eastAsia="Times New Roman" w:hAnsi="Arial" w:cs="Arial"/>
          <w:color w:val="050505"/>
          <w:sz w:val="24"/>
          <w:szCs w:val="24"/>
          <w:lang w:eastAsia="en-GB"/>
        </w:rPr>
        <w:t xml:space="preserve"> </w:t>
      </w:r>
      <w:r w:rsidRPr="00E805B6">
        <w:rPr>
          <w:rFonts w:ascii="Arial" w:eastAsia="Times New Roman" w:hAnsi="Arial" w:cs="Arial"/>
          <w:color w:val="050505"/>
          <w:sz w:val="24"/>
          <w:szCs w:val="24"/>
          <w:lang w:eastAsia="en-GB"/>
        </w:rPr>
        <w:t>and are individually managed to benefit the plants and animals that live there.</w:t>
      </w:r>
    </w:p>
    <w:bookmarkEnd w:id="1"/>
    <w:p w14:paraId="72CA4B70" w14:textId="77777777" w:rsidR="001B640E" w:rsidRPr="00E805B6" w:rsidRDefault="001B640E" w:rsidP="00E805B6">
      <w:pPr>
        <w:shd w:val="clear" w:color="auto" w:fill="FFFFFF"/>
        <w:spacing w:after="300" w:line="240" w:lineRule="auto"/>
        <w:rPr>
          <w:rFonts w:ascii="Arial" w:eastAsia="Times New Roman" w:hAnsi="Arial" w:cs="Arial"/>
          <w:color w:val="050505"/>
          <w:sz w:val="24"/>
          <w:szCs w:val="24"/>
          <w:lang w:eastAsia="en-GB"/>
        </w:rPr>
      </w:pPr>
      <w:r w:rsidRPr="00E805B6">
        <w:rPr>
          <w:rFonts w:ascii="Arial" w:eastAsia="Times New Roman" w:hAnsi="Arial" w:cs="Arial"/>
          <w:color w:val="050505"/>
          <w:sz w:val="24"/>
          <w:szCs w:val="24"/>
          <w:lang w:eastAsia="en-GB"/>
        </w:rPr>
        <w:t>There are currently 112 Roadside Nature Reserves in Norfolk, with a combined length of almost 10 miles, and new verges are designated each year.</w:t>
      </w:r>
    </w:p>
    <w:p w14:paraId="55BD0AE3" w14:textId="77777777" w:rsidR="001B640E" w:rsidRPr="00E805B6" w:rsidRDefault="001B640E" w:rsidP="00E805B6">
      <w:pPr>
        <w:shd w:val="clear" w:color="auto" w:fill="FFFFFF"/>
        <w:spacing w:after="300" w:line="240" w:lineRule="auto"/>
        <w:rPr>
          <w:rFonts w:ascii="Arial" w:eastAsia="Times New Roman" w:hAnsi="Arial" w:cs="Arial"/>
          <w:color w:val="050505"/>
          <w:sz w:val="24"/>
          <w:szCs w:val="24"/>
          <w:lang w:eastAsia="en-GB"/>
        </w:rPr>
      </w:pPr>
      <w:r w:rsidRPr="00E805B6">
        <w:rPr>
          <w:rFonts w:ascii="Arial" w:eastAsia="Times New Roman" w:hAnsi="Arial" w:cs="Arial"/>
          <w:color w:val="050505"/>
          <w:sz w:val="24"/>
          <w:szCs w:val="24"/>
          <w:lang w:eastAsia="en-GB"/>
        </w:rPr>
        <w:t>Roadside Nature Reserves are demarcated with posts which identify the stretch of special interest.</w:t>
      </w:r>
    </w:p>
    <w:p w14:paraId="50578267" w14:textId="6D62EE69" w:rsidR="001B640E" w:rsidRPr="00E805B6" w:rsidRDefault="001B640E" w:rsidP="00E805B6">
      <w:pPr>
        <w:shd w:val="clear" w:color="auto" w:fill="FFFFFF"/>
        <w:spacing w:after="300" w:line="240" w:lineRule="auto"/>
        <w:rPr>
          <w:rFonts w:ascii="Arial" w:eastAsia="Times New Roman" w:hAnsi="Arial" w:cs="Arial"/>
          <w:color w:val="050505"/>
          <w:sz w:val="24"/>
          <w:szCs w:val="24"/>
          <w:lang w:eastAsia="en-GB"/>
        </w:rPr>
      </w:pPr>
      <w:r w:rsidRPr="00E805B6">
        <w:rPr>
          <w:rFonts w:ascii="Arial" w:eastAsia="Times New Roman" w:hAnsi="Arial" w:cs="Arial"/>
          <w:color w:val="050505"/>
          <w:sz w:val="24"/>
          <w:szCs w:val="24"/>
          <w:lang w:eastAsia="en-GB"/>
        </w:rPr>
        <w:t>Most Roadside Nature Reserves are cut at the end of the summer when the plants have had a chance to flower and set seed. They are cut using a tractor mounted suction flail, and the clippings are removed from the site.</w:t>
      </w:r>
    </w:p>
    <w:p w14:paraId="700475D0" w14:textId="77777777" w:rsidR="00907F0A" w:rsidRPr="00E805B6" w:rsidRDefault="00907F0A" w:rsidP="00907F0A">
      <w:pPr>
        <w:shd w:val="clear" w:color="auto" w:fill="FFFFFF"/>
        <w:spacing w:after="300" w:line="240" w:lineRule="auto"/>
        <w:rPr>
          <w:rFonts w:ascii="Arial" w:eastAsia="Times New Roman" w:hAnsi="Arial" w:cs="Arial"/>
          <w:color w:val="050505"/>
          <w:sz w:val="24"/>
          <w:szCs w:val="24"/>
          <w:lang w:eastAsia="en-GB"/>
        </w:rPr>
      </w:pPr>
      <w:r w:rsidRPr="00E805B6">
        <w:rPr>
          <w:rFonts w:ascii="Arial" w:eastAsia="Times New Roman" w:hAnsi="Arial" w:cs="Arial"/>
          <w:color w:val="050505"/>
          <w:sz w:val="24"/>
          <w:szCs w:val="24"/>
          <w:lang w:eastAsia="en-GB"/>
        </w:rPr>
        <w:t>Roadside verges are cut for road safety purposes to maintain visibility at junctions and to provide room for people to walk on the pavement.  We have two grass cutting schedules for our roads - one for roads in urban areas and another for rural roads.</w:t>
      </w:r>
    </w:p>
    <w:p w14:paraId="762899BB" w14:textId="11BED3DB" w:rsidR="00907F0A" w:rsidRPr="00E805B6" w:rsidRDefault="00907F0A" w:rsidP="00907F0A">
      <w:pPr>
        <w:shd w:val="clear" w:color="auto" w:fill="FFFFFF"/>
        <w:spacing w:after="300" w:line="240" w:lineRule="auto"/>
        <w:rPr>
          <w:rFonts w:ascii="Arial" w:eastAsia="Times New Roman" w:hAnsi="Arial" w:cs="Arial"/>
          <w:color w:val="050505"/>
          <w:sz w:val="24"/>
          <w:szCs w:val="24"/>
          <w:lang w:eastAsia="en-GB"/>
        </w:rPr>
      </w:pPr>
      <w:r w:rsidRPr="00E805B6">
        <w:rPr>
          <w:rFonts w:ascii="Arial" w:eastAsia="Times New Roman" w:hAnsi="Arial" w:cs="Arial"/>
          <w:color w:val="050505"/>
          <w:sz w:val="24"/>
          <w:szCs w:val="24"/>
          <w:lang w:eastAsia="en-GB"/>
        </w:rPr>
        <w:t>We cut grass verges along the majority of Norfolk’s roads between May and September each year.  Public rights of way are dealt with separately. Major roads highways England</w:t>
      </w:r>
    </w:p>
    <w:p w14:paraId="12B7E338" w14:textId="2F07EEB0" w:rsidR="009712D6" w:rsidRPr="00E805B6" w:rsidRDefault="00E805B6" w:rsidP="009712D6">
      <w:pPr>
        <w:pStyle w:val="NormalWeb"/>
        <w:shd w:val="clear" w:color="auto" w:fill="FFFFFF"/>
        <w:spacing w:before="0" w:beforeAutospacing="0" w:after="300" w:afterAutospacing="0"/>
        <w:rPr>
          <w:rFonts w:ascii="Arial" w:hAnsi="Arial" w:cs="Arial"/>
          <w:color w:val="050505"/>
        </w:rPr>
      </w:pPr>
      <w:bookmarkStart w:id="2" w:name="_Hlk72516351"/>
      <w:r w:rsidRPr="00E805B6">
        <w:rPr>
          <w:rFonts w:ascii="Arial" w:hAnsi="Arial" w:cs="Arial"/>
          <w:b/>
          <w:bCs/>
          <w:color w:val="050505"/>
        </w:rPr>
        <w:t>Improved Cycle routes</w:t>
      </w:r>
      <w:r>
        <w:rPr>
          <w:rFonts w:ascii="Arial" w:hAnsi="Arial" w:cs="Arial"/>
          <w:color w:val="050505"/>
        </w:rPr>
        <w:t xml:space="preserve"> - </w:t>
      </w:r>
      <w:r w:rsidR="009712D6" w:rsidRPr="00E805B6">
        <w:rPr>
          <w:rFonts w:ascii="Arial" w:hAnsi="Arial" w:cs="Arial"/>
          <w:color w:val="050505"/>
        </w:rPr>
        <w:t>To help encourage more people to cycle and walk in and around Norwich eight existing active travel routes have been earmarked for improvements. The ambition is to make better links for people to reach the places where they live, work and study, by bike and on foot.</w:t>
      </w:r>
      <w:r w:rsidR="009712D6" w:rsidRPr="00E805B6">
        <w:rPr>
          <w:rFonts w:ascii="Arial" w:hAnsi="Arial" w:cs="Arial"/>
          <w:color w:val="050505"/>
        </w:rPr>
        <w:br/>
      </w:r>
      <w:r w:rsidR="009712D6" w:rsidRPr="00E805B6">
        <w:rPr>
          <w:rFonts w:ascii="Arial" w:hAnsi="Arial" w:cs="Arial"/>
          <w:color w:val="050505"/>
        </w:rPr>
        <w:br/>
        <w:t>People are being asked for their thoughts on the proposals developed by Norfolk County Council, Broadland District Council, South Norfolk Council and Norwich City Council.</w:t>
      </w:r>
      <w:bookmarkEnd w:id="2"/>
      <w:r w:rsidR="009712D6" w:rsidRPr="00E805B6">
        <w:rPr>
          <w:rFonts w:ascii="Arial" w:hAnsi="Arial" w:cs="Arial"/>
          <w:color w:val="050505"/>
        </w:rPr>
        <w:br/>
      </w:r>
      <w:r w:rsidR="009712D6" w:rsidRPr="00E805B6">
        <w:rPr>
          <w:rFonts w:ascii="Arial" w:hAnsi="Arial" w:cs="Arial"/>
          <w:color w:val="050505"/>
        </w:rPr>
        <w:br/>
        <w:t>Matt Hayward, lead project officer said: “Our proposals are still at an early stage so any feedback is crucial in helping to shape this important project. We want to know what you think will work, and what could help people to cycle and walk more.</w:t>
      </w:r>
      <w:r w:rsidR="009712D6" w:rsidRPr="00E805B6">
        <w:rPr>
          <w:rFonts w:ascii="Arial" w:hAnsi="Arial" w:cs="Arial"/>
          <w:color w:val="050505"/>
        </w:rPr>
        <w:br/>
      </w:r>
      <w:r w:rsidR="009712D6" w:rsidRPr="00E805B6">
        <w:rPr>
          <w:rFonts w:ascii="Arial" w:hAnsi="Arial" w:cs="Arial"/>
          <w:color w:val="050505"/>
        </w:rPr>
        <w:lastRenderedPageBreak/>
        <w:br/>
        <w:t>“We’ve already seen a 40% growth in the number of people cycling and an 18% increase in the number of people walking as a mode of transport over the last 10 years in Norwich. Our plan is to build on that so please do take a look at our ideas to improve these key routes and let us know what you think.</w:t>
      </w:r>
      <w:r w:rsidR="009712D6" w:rsidRPr="00E805B6">
        <w:rPr>
          <w:rFonts w:ascii="Arial" w:hAnsi="Arial" w:cs="Arial"/>
          <w:color w:val="050505"/>
        </w:rPr>
        <w:br/>
      </w:r>
      <w:r w:rsidR="009712D6" w:rsidRPr="00E805B6">
        <w:rPr>
          <w:rFonts w:ascii="Arial" w:hAnsi="Arial" w:cs="Arial"/>
          <w:color w:val="050505"/>
        </w:rPr>
        <w:br/>
        <w:t>"Enabling more people to access the Greater Norwich cycling and walking network will help cut congestion, improve air quality and help combat climate change. Which are all in addition to the health and wellbeing benefits gained through regular exercise.”</w:t>
      </w:r>
      <w:r w:rsidR="009712D6" w:rsidRPr="00E805B6">
        <w:rPr>
          <w:rFonts w:ascii="Arial" w:hAnsi="Arial" w:cs="Arial"/>
          <w:color w:val="050505"/>
        </w:rPr>
        <w:br/>
      </w:r>
      <w:r w:rsidR="009712D6" w:rsidRPr="00E805B6">
        <w:rPr>
          <w:rFonts w:ascii="Arial" w:hAnsi="Arial" w:cs="Arial"/>
          <w:color w:val="050505"/>
        </w:rPr>
        <w:br/>
        <w:t xml:space="preserve">The eight routes, known locally as </w:t>
      </w:r>
      <w:proofErr w:type="spellStart"/>
      <w:r w:rsidR="009712D6" w:rsidRPr="00E805B6">
        <w:rPr>
          <w:rFonts w:ascii="Arial" w:hAnsi="Arial" w:cs="Arial"/>
          <w:color w:val="050505"/>
        </w:rPr>
        <w:t>Pedalways</w:t>
      </w:r>
      <w:proofErr w:type="spellEnd"/>
      <w:r w:rsidR="009712D6" w:rsidRPr="00E805B6">
        <w:rPr>
          <w:rFonts w:ascii="Arial" w:hAnsi="Arial" w:cs="Arial"/>
          <w:color w:val="050505"/>
        </w:rPr>
        <w:t>, could see a range of improvements over the coming years including redesigned junctions to help walkers and cyclists to use them more easily, new and improved cycle lanes and footpaths, improved cycle parking, and new bridges.</w:t>
      </w:r>
      <w:r w:rsidR="009712D6" w:rsidRPr="00E805B6">
        <w:rPr>
          <w:rFonts w:ascii="Arial" w:hAnsi="Arial" w:cs="Arial"/>
          <w:color w:val="050505"/>
        </w:rPr>
        <w:br/>
      </w:r>
      <w:r w:rsidR="009712D6" w:rsidRPr="00E805B6">
        <w:rPr>
          <w:rFonts w:ascii="Arial" w:hAnsi="Arial" w:cs="Arial"/>
          <w:color w:val="050505"/>
        </w:rPr>
        <w:br/>
        <w:t>People will also be able to give their views on plans to improve two walking zones; one in the historic city centre, and another in the area around the UEA, hospital and research park.</w:t>
      </w:r>
      <w:r w:rsidR="009712D6" w:rsidRPr="00E805B6">
        <w:rPr>
          <w:rFonts w:ascii="Arial" w:hAnsi="Arial" w:cs="Arial"/>
          <w:color w:val="050505"/>
        </w:rPr>
        <w:br/>
      </w:r>
      <w:r w:rsidR="009712D6" w:rsidRPr="00E805B6">
        <w:rPr>
          <w:rFonts w:ascii="Arial" w:hAnsi="Arial" w:cs="Arial"/>
          <w:color w:val="050505"/>
        </w:rPr>
        <w:br/>
        <w:t>The feedback will be used to help shape and prioritise the initial plans, and the views given will also help to support applications for future funding.</w:t>
      </w:r>
      <w:r w:rsidR="009712D6" w:rsidRPr="00E805B6">
        <w:rPr>
          <w:rFonts w:ascii="Arial" w:hAnsi="Arial" w:cs="Arial"/>
          <w:color w:val="050505"/>
        </w:rPr>
        <w:br/>
      </w:r>
      <w:r w:rsidR="009712D6" w:rsidRPr="00E805B6">
        <w:rPr>
          <w:rFonts w:ascii="Arial" w:hAnsi="Arial" w:cs="Arial"/>
          <w:color w:val="050505"/>
        </w:rPr>
        <w:br/>
        <w:t>People are able to give their views on the proposals from 17 May - 28 June. To find out more and have your say visit: </w:t>
      </w:r>
      <w:hyperlink r:id="rId13" w:history="1">
        <w:r w:rsidR="009712D6" w:rsidRPr="00E805B6">
          <w:rPr>
            <w:rStyle w:val="Hyperlink"/>
            <w:rFonts w:ascii="Arial" w:hAnsi="Arial" w:cs="Arial"/>
            <w:b/>
            <w:bCs/>
            <w:color w:val="4840E3"/>
            <w:u w:val="none"/>
          </w:rPr>
          <w:t>www.norfolk.gov.uk/activetravel</w:t>
        </w:r>
      </w:hyperlink>
      <w:r w:rsidR="009712D6" w:rsidRPr="00E805B6">
        <w:rPr>
          <w:rFonts w:ascii="Arial" w:hAnsi="Arial" w:cs="Arial"/>
          <w:color w:val="050505"/>
        </w:rPr>
        <w:br/>
      </w:r>
      <w:r w:rsidR="009712D6" w:rsidRPr="00E805B6">
        <w:rPr>
          <w:rFonts w:ascii="Arial" w:hAnsi="Arial" w:cs="Arial"/>
          <w:b/>
          <w:bCs/>
          <w:color w:val="050505"/>
        </w:rPr>
        <w:br/>
      </w:r>
      <w:r w:rsidR="009712D6" w:rsidRPr="00E805B6">
        <w:rPr>
          <w:rStyle w:val="Strong"/>
          <w:rFonts w:ascii="Arial" w:hAnsi="Arial" w:cs="Arial"/>
          <w:color w:val="050505"/>
        </w:rPr>
        <w:t>Further information</w:t>
      </w:r>
      <w:r w:rsidR="009712D6" w:rsidRPr="00E805B6">
        <w:rPr>
          <w:rFonts w:ascii="Arial" w:hAnsi="Arial" w:cs="Arial"/>
          <w:color w:val="050505"/>
        </w:rPr>
        <w:br/>
      </w:r>
      <w:r w:rsidR="009712D6" w:rsidRPr="00E805B6">
        <w:rPr>
          <w:rFonts w:ascii="Arial" w:hAnsi="Arial" w:cs="Arial"/>
          <w:color w:val="050505"/>
        </w:rPr>
        <w:br/>
        <w:t>The plans are a result of work to create a Local Cycling and Walking Infrastructure Plan for Greater Norwich, which supports the Government's ambition to make cycling and walking the natural choices for making short journeys in towns and cities.</w:t>
      </w:r>
      <w:r w:rsidR="009712D6" w:rsidRPr="00E805B6">
        <w:rPr>
          <w:rFonts w:ascii="Arial" w:hAnsi="Arial" w:cs="Arial"/>
          <w:color w:val="050505"/>
        </w:rPr>
        <w:br/>
      </w:r>
      <w:r w:rsidR="009712D6" w:rsidRPr="00E805B6">
        <w:rPr>
          <w:rFonts w:ascii="Arial" w:hAnsi="Arial" w:cs="Arial"/>
          <w:color w:val="050505"/>
        </w:rPr>
        <w:br/>
        <w:t xml:space="preserve">The work will support other projects across the city such as the Beryl Bikes, proposed infrastructure improvements through the Department for Transport’s Transforming Cities and Active Travel Fund’s and behaviour change initiatives such as Pushing Ahead and </w:t>
      </w:r>
      <w:proofErr w:type="spellStart"/>
      <w:r w:rsidR="009712D6" w:rsidRPr="00E805B6">
        <w:rPr>
          <w:rFonts w:ascii="Arial" w:hAnsi="Arial" w:cs="Arial"/>
          <w:color w:val="050505"/>
        </w:rPr>
        <w:t>AtoBetter</w:t>
      </w:r>
      <w:proofErr w:type="spellEnd"/>
      <w:r w:rsidR="009712D6" w:rsidRPr="00E805B6">
        <w:rPr>
          <w:rFonts w:ascii="Arial" w:hAnsi="Arial" w:cs="Arial"/>
          <w:color w:val="050505"/>
        </w:rPr>
        <w:t>.</w:t>
      </w:r>
      <w:r w:rsidR="009712D6" w:rsidRPr="00E805B6">
        <w:rPr>
          <w:rFonts w:ascii="Arial" w:hAnsi="Arial" w:cs="Arial"/>
          <w:color w:val="050505"/>
        </w:rPr>
        <w:br/>
      </w:r>
      <w:r w:rsidR="009712D6" w:rsidRPr="00E805B6">
        <w:rPr>
          <w:rFonts w:ascii="Arial" w:hAnsi="Arial" w:cs="Arial"/>
          <w:color w:val="050505"/>
        </w:rPr>
        <w:br/>
        <w:t>Initially funding for a number of the proposals could come from the Transforming Cities Programme, the Town Fund Scheme or the most recent Active Travel Fund announced by the Government. Having a range of schemes that have been developed alongside local people means that the council is in the best possible position to bid for and secure funding when it becomes available.</w:t>
      </w:r>
      <w:r w:rsidR="009712D6" w:rsidRPr="00E805B6">
        <w:rPr>
          <w:rFonts w:ascii="Arial" w:hAnsi="Arial" w:cs="Arial"/>
          <w:color w:val="050505"/>
        </w:rPr>
        <w:br/>
      </w:r>
      <w:r w:rsidR="009712D6" w:rsidRPr="00E805B6">
        <w:rPr>
          <w:rFonts w:ascii="Arial" w:hAnsi="Arial" w:cs="Arial"/>
          <w:color w:val="050505"/>
        </w:rPr>
        <w:br/>
        <w:t xml:space="preserve">Research has shown that switching more journeys to cycling and walking will improve health, quality of life, and benefit the environment and local productivity. Walking or cycling regularly can help to prevent and manage illnesses such as some cancers, heart disease, type 2 </w:t>
      </w:r>
      <w:proofErr w:type="gramStart"/>
      <w:r w:rsidR="009712D6" w:rsidRPr="00E805B6">
        <w:rPr>
          <w:rFonts w:ascii="Arial" w:hAnsi="Arial" w:cs="Arial"/>
          <w:color w:val="050505"/>
        </w:rPr>
        <w:t>diabetes</w:t>
      </w:r>
      <w:proofErr w:type="gramEnd"/>
      <w:r w:rsidR="009712D6" w:rsidRPr="00E805B6">
        <w:rPr>
          <w:rFonts w:ascii="Arial" w:hAnsi="Arial" w:cs="Arial"/>
          <w:color w:val="050505"/>
        </w:rPr>
        <w:t xml:space="preserve"> and depression.</w:t>
      </w:r>
      <w:r w:rsidR="009712D6" w:rsidRPr="00E805B6">
        <w:rPr>
          <w:rFonts w:ascii="Arial" w:hAnsi="Arial" w:cs="Arial"/>
          <w:color w:val="050505"/>
        </w:rPr>
        <w:br/>
      </w:r>
      <w:r w:rsidR="009712D6" w:rsidRPr="00E805B6">
        <w:rPr>
          <w:rFonts w:ascii="Arial" w:hAnsi="Arial" w:cs="Arial"/>
          <w:color w:val="050505"/>
        </w:rPr>
        <w:br/>
        <w:t>The proposed improvements to the active travel routes for Greater Norwich include:</w:t>
      </w:r>
    </w:p>
    <w:p w14:paraId="3394A66C" w14:textId="77777777" w:rsidR="009712D6" w:rsidRPr="00E805B6" w:rsidRDefault="009712D6" w:rsidP="009712D6">
      <w:pPr>
        <w:numPr>
          <w:ilvl w:val="0"/>
          <w:numId w:val="4"/>
        </w:numPr>
        <w:shd w:val="clear" w:color="auto" w:fill="FFFFFF"/>
        <w:spacing w:before="100" w:beforeAutospacing="1" w:after="100" w:afterAutospacing="1" w:line="240" w:lineRule="auto"/>
        <w:rPr>
          <w:rFonts w:ascii="Arial" w:hAnsi="Arial" w:cs="Arial"/>
          <w:color w:val="050505"/>
          <w:sz w:val="24"/>
          <w:szCs w:val="24"/>
        </w:rPr>
      </w:pPr>
      <w:r w:rsidRPr="00E805B6">
        <w:rPr>
          <w:rFonts w:ascii="Arial" w:hAnsi="Arial" w:cs="Arial"/>
          <w:color w:val="050505"/>
          <w:sz w:val="24"/>
          <w:szCs w:val="24"/>
        </w:rPr>
        <w:lastRenderedPageBreak/>
        <w:t xml:space="preserve">An extension to the Yellow </w:t>
      </w:r>
      <w:proofErr w:type="spellStart"/>
      <w:r w:rsidRPr="00E805B6">
        <w:rPr>
          <w:rFonts w:ascii="Arial" w:hAnsi="Arial" w:cs="Arial"/>
          <w:color w:val="050505"/>
          <w:sz w:val="24"/>
          <w:szCs w:val="24"/>
        </w:rPr>
        <w:t>Pedalway</w:t>
      </w:r>
      <w:proofErr w:type="spellEnd"/>
      <w:r w:rsidRPr="00E805B6">
        <w:rPr>
          <w:rFonts w:ascii="Arial" w:hAnsi="Arial" w:cs="Arial"/>
          <w:color w:val="050505"/>
          <w:sz w:val="24"/>
          <w:szCs w:val="24"/>
        </w:rPr>
        <w:t xml:space="preserve"> to connect Horsford and </w:t>
      </w:r>
      <w:proofErr w:type="spellStart"/>
      <w:r w:rsidRPr="00E805B6">
        <w:rPr>
          <w:rFonts w:ascii="Arial" w:hAnsi="Arial" w:cs="Arial"/>
          <w:color w:val="050505"/>
          <w:sz w:val="24"/>
          <w:szCs w:val="24"/>
        </w:rPr>
        <w:t>Harford</w:t>
      </w:r>
      <w:proofErr w:type="spellEnd"/>
      <w:r w:rsidRPr="00E805B6">
        <w:rPr>
          <w:rFonts w:ascii="Arial" w:hAnsi="Arial" w:cs="Arial"/>
          <w:color w:val="050505"/>
          <w:sz w:val="24"/>
          <w:szCs w:val="24"/>
        </w:rPr>
        <w:t xml:space="preserve"> with the city centre</w:t>
      </w:r>
    </w:p>
    <w:p w14:paraId="68C15739" w14:textId="77777777" w:rsidR="009712D6" w:rsidRPr="00E805B6" w:rsidRDefault="009712D6" w:rsidP="009712D6">
      <w:pPr>
        <w:numPr>
          <w:ilvl w:val="0"/>
          <w:numId w:val="4"/>
        </w:numPr>
        <w:shd w:val="clear" w:color="auto" w:fill="FFFFFF"/>
        <w:spacing w:before="100" w:beforeAutospacing="1" w:after="100" w:afterAutospacing="1" w:line="240" w:lineRule="auto"/>
        <w:rPr>
          <w:rFonts w:ascii="Arial" w:hAnsi="Arial" w:cs="Arial"/>
          <w:color w:val="050505"/>
          <w:sz w:val="24"/>
          <w:szCs w:val="24"/>
        </w:rPr>
      </w:pPr>
      <w:r w:rsidRPr="00E805B6">
        <w:rPr>
          <w:rFonts w:ascii="Arial" w:hAnsi="Arial" w:cs="Arial"/>
          <w:color w:val="050505"/>
          <w:sz w:val="24"/>
          <w:szCs w:val="24"/>
        </w:rPr>
        <w:t xml:space="preserve">Safety and access improvements to the Blue </w:t>
      </w:r>
      <w:proofErr w:type="spellStart"/>
      <w:r w:rsidRPr="00E805B6">
        <w:rPr>
          <w:rFonts w:ascii="Arial" w:hAnsi="Arial" w:cs="Arial"/>
          <w:color w:val="050505"/>
          <w:sz w:val="24"/>
          <w:szCs w:val="24"/>
        </w:rPr>
        <w:t>Pedalway</w:t>
      </w:r>
      <w:proofErr w:type="spellEnd"/>
      <w:r w:rsidRPr="00E805B6">
        <w:rPr>
          <w:rFonts w:ascii="Arial" w:hAnsi="Arial" w:cs="Arial"/>
          <w:color w:val="050505"/>
          <w:sz w:val="24"/>
          <w:szCs w:val="24"/>
        </w:rPr>
        <w:t xml:space="preserve"> which connects Wymondham and </w:t>
      </w:r>
      <w:proofErr w:type="spellStart"/>
      <w:r w:rsidRPr="00E805B6">
        <w:rPr>
          <w:rFonts w:ascii="Arial" w:hAnsi="Arial" w:cs="Arial"/>
          <w:color w:val="050505"/>
          <w:sz w:val="24"/>
          <w:szCs w:val="24"/>
        </w:rPr>
        <w:t>Sprowston</w:t>
      </w:r>
      <w:proofErr w:type="spellEnd"/>
      <w:r w:rsidRPr="00E805B6">
        <w:rPr>
          <w:rFonts w:ascii="Arial" w:hAnsi="Arial" w:cs="Arial"/>
          <w:color w:val="050505"/>
          <w:sz w:val="24"/>
          <w:szCs w:val="24"/>
        </w:rPr>
        <w:t xml:space="preserve"> to the city centre</w:t>
      </w:r>
    </w:p>
    <w:p w14:paraId="5C3C0550" w14:textId="77777777" w:rsidR="009712D6" w:rsidRPr="00E805B6" w:rsidRDefault="009712D6" w:rsidP="009712D6">
      <w:pPr>
        <w:numPr>
          <w:ilvl w:val="0"/>
          <w:numId w:val="4"/>
        </w:numPr>
        <w:shd w:val="clear" w:color="auto" w:fill="FFFFFF"/>
        <w:spacing w:before="100" w:beforeAutospacing="1" w:after="100" w:afterAutospacing="1" w:line="240" w:lineRule="auto"/>
        <w:rPr>
          <w:rFonts w:ascii="Arial" w:hAnsi="Arial" w:cs="Arial"/>
          <w:color w:val="050505"/>
          <w:sz w:val="24"/>
          <w:szCs w:val="24"/>
        </w:rPr>
      </w:pPr>
      <w:r w:rsidRPr="00E805B6">
        <w:rPr>
          <w:rFonts w:ascii="Arial" w:hAnsi="Arial" w:cs="Arial"/>
          <w:color w:val="050505"/>
          <w:sz w:val="24"/>
          <w:szCs w:val="24"/>
        </w:rPr>
        <w:t xml:space="preserve">Route improvements to the Red </w:t>
      </w:r>
      <w:proofErr w:type="spellStart"/>
      <w:r w:rsidRPr="00E805B6">
        <w:rPr>
          <w:rFonts w:ascii="Arial" w:hAnsi="Arial" w:cs="Arial"/>
          <w:color w:val="050505"/>
          <w:sz w:val="24"/>
          <w:szCs w:val="24"/>
        </w:rPr>
        <w:t>Pedalway</w:t>
      </w:r>
      <w:proofErr w:type="spellEnd"/>
      <w:r w:rsidRPr="00E805B6">
        <w:rPr>
          <w:rFonts w:ascii="Arial" w:hAnsi="Arial" w:cs="Arial"/>
          <w:color w:val="050505"/>
          <w:sz w:val="24"/>
          <w:szCs w:val="24"/>
        </w:rPr>
        <w:t xml:space="preserve"> between the city centre and Thorpe Marriott and a new link to </w:t>
      </w:r>
      <w:proofErr w:type="spellStart"/>
      <w:r w:rsidRPr="00E805B6">
        <w:rPr>
          <w:rFonts w:ascii="Arial" w:hAnsi="Arial" w:cs="Arial"/>
          <w:color w:val="050505"/>
          <w:sz w:val="24"/>
          <w:szCs w:val="24"/>
        </w:rPr>
        <w:t>Whitlingham</w:t>
      </w:r>
      <w:proofErr w:type="spellEnd"/>
    </w:p>
    <w:p w14:paraId="05A4C594" w14:textId="77777777" w:rsidR="009712D6" w:rsidRPr="00E805B6" w:rsidRDefault="009712D6" w:rsidP="009712D6">
      <w:pPr>
        <w:numPr>
          <w:ilvl w:val="0"/>
          <w:numId w:val="4"/>
        </w:numPr>
        <w:shd w:val="clear" w:color="auto" w:fill="FFFFFF"/>
        <w:spacing w:before="100" w:beforeAutospacing="1" w:after="100" w:afterAutospacing="1" w:line="240" w:lineRule="auto"/>
        <w:rPr>
          <w:rFonts w:ascii="Arial" w:hAnsi="Arial" w:cs="Arial"/>
          <w:color w:val="050505"/>
          <w:sz w:val="24"/>
          <w:szCs w:val="24"/>
        </w:rPr>
      </w:pPr>
      <w:r w:rsidRPr="00E805B6">
        <w:rPr>
          <w:rFonts w:ascii="Arial" w:hAnsi="Arial" w:cs="Arial"/>
          <w:color w:val="050505"/>
          <w:sz w:val="24"/>
          <w:szCs w:val="24"/>
        </w:rPr>
        <w:t xml:space="preserve">An extension to the Green </w:t>
      </w:r>
      <w:proofErr w:type="spellStart"/>
      <w:r w:rsidRPr="00E805B6">
        <w:rPr>
          <w:rFonts w:ascii="Arial" w:hAnsi="Arial" w:cs="Arial"/>
          <w:color w:val="050505"/>
          <w:sz w:val="24"/>
          <w:szCs w:val="24"/>
        </w:rPr>
        <w:t>Pedalway</w:t>
      </w:r>
      <w:proofErr w:type="spellEnd"/>
      <w:r w:rsidRPr="00E805B6">
        <w:rPr>
          <w:rFonts w:ascii="Arial" w:hAnsi="Arial" w:cs="Arial"/>
          <w:color w:val="050505"/>
          <w:sz w:val="24"/>
          <w:szCs w:val="24"/>
        </w:rPr>
        <w:t xml:space="preserve"> to connect with Easton and network improvements between </w:t>
      </w:r>
      <w:proofErr w:type="spellStart"/>
      <w:r w:rsidRPr="00E805B6">
        <w:rPr>
          <w:rFonts w:ascii="Arial" w:hAnsi="Arial" w:cs="Arial"/>
          <w:color w:val="050505"/>
          <w:sz w:val="24"/>
          <w:szCs w:val="24"/>
        </w:rPr>
        <w:t>Rackheath</w:t>
      </w:r>
      <w:proofErr w:type="spellEnd"/>
      <w:r w:rsidRPr="00E805B6">
        <w:rPr>
          <w:rFonts w:ascii="Arial" w:hAnsi="Arial" w:cs="Arial"/>
          <w:color w:val="050505"/>
          <w:sz w:val="24"/>
          <w:szCs w:val="24"/>
        </w:rPr>
        <w:t xml:space="preserve"> and the city centre</w:t>
      </w:r>
    </w:p>
    <w:p w14:paraId="1D3C6761" w14:textId="77777777" w:rsidR="009712D6" w:rsidRPr="00E805B6" w:rsidRDefault="009712D6" w:rsidP="009712D6">
      <w:pPr>
        <w:numPr>
          <w:ilvl w:val="0"/>
          <w:numId w:val="4"/>
        </w:numPr>
        <w:shd w:val="clear" w:color="auto" w:fill="FFFFFF"/>
        <w:spacing w:before="100" w:beforeAutospacing="1" w:after="100" w:afterAutospacing="1" w:line="240" w:lineRule="auto"/>
        <w:rPr>
          <w:rFonts w:ascii="Arial" w:hAnsi="Arial" w:cs="Arial"/>
          <w:color w:val="050505"/>
          <w:sz w:val="24"/>
          <w:szCs w:val="24"/>
        </w:rPr>
      </w:pPr>
      <w:r w:rsidRPr="00E805B6">
        <w:rPr>
          <w:rFonts w:ascii="Arial" w:hAnsi="Arial" w:cs="Arial"/>
          <w:color w:val="050505"/>
          <w:sz w:val="24"/>
          <w:szCs w:val="24"/>
        </w:rPr>
        <w:t xml:space="preserve">The Pink </w:t>
      </w:r>
      <w:proofErr w:type="spellStart"/>
      <w:r w:rsidRPr="00E805B6">
        <w:rPr>
          <w:rFonts w:ascii="Arial" w:hAnsi="Arial" w:cs="Arial"/>
          <w:color w:val="050505"/>
          <w:sz w:val="24"/>
          <w:szCs w:val="24"/>
        </w:rPr>
        <w:t>Pedalway</w:t>
      </w:r>
      <w:proofErr w:type="spellEnd"/>
      <w:r w:rsidRPr="00E805B6">
        <w:rPr>
          <w:rFonts w:ascii="Arial" w:hAnsi="Arial" w:cs="Arial"/>
          <w:color w:val="050505"/>
          <w:sz w:val="24"/>
          <w:szCs w:val="24"/>
        </w:rPr>
        <w:t xml:space="preserve"> would be extended to connect </w:t>
      </w:r>
      <w:proofErr w:type="spellStart"/>
      <w:r w:rsidRPr="00E805B6">
        <w:rPr>
          <w:rFonts w:ascii="Arial" w:hAnsi="Arial" w:cs="Arial"/>
          <w:color w:val="050505"/>
          <w:sz w:val="24"/>
          <w:szCs w:val="24"/>
        </w:rPr>
        <w:t>Hethersett</w:t>
      </w:r>
      <w:proofErr w:type="spellEnd"/>
      <w:r w:rsidRPr="00E805B6">
        <w:rPr>
          <w:rFonts w:ascii="Arial" w:hAnsi="Arial" w:cs="Arial"/>
          <w:color w:val="050505"/>
          <w:sz w:val="24"/>
          <w:szCs w:val="24"/>
        </w:rPr>
        <w:t xml:space="preserve"> and Wroxham to the city centre</w:t>
      </w:r>
    </w:p>
    <w:p w14:paraId="3156B8F3" w14:textId="77777777" w:rsidR="009712D6" w:rsidRPr="00E805B6" w:rsidRDefault="009712D6" w:rsidP="009712D6">
      <w:pPr>
        <w:numPr>
          <w:ilvl w:val="0"/>
          <w:numId w:val="4"/>
        </w:numPr>
        <w:shd w:val="clear" w:color="auto" w:fill="FFFFFF"/>
        <w:spacing w:before="100" w:beforeAutospacing="1" w:after="100" w:afterAutospacing="1" w:line="240" w:lineRule="auto"/>
        <w:rPr>
          <w:rFonts w:ascii="Arial" w:hAnsi="Arial" w:cs="Arial"/>
          <w:color w:val="050505"/>
          <w:sz w:val="24"/>
          <w:szCs w:val="24"/>
        </w:rPr>
      </w:pPr>
      <w:r w:rsidRPr="00E805B6">
        <w:rPr>
          <w:rFonts w:ascii="Arial" w:hAnsi="Arial" w:cs="Arial"/>
          <w:color w:val="050505"/>
          <w:sz w:val="24"/>
          <w:szCs w:val="24"/>
        </w:rPr>
        <w:t xml:space="preserve">New network links for the Brown </w:t>
      </w:r>
      <w:proofErr w:type="spellStart"/>
      <w:r w:rsidRPr="00E805B6">
        <w:rPr>
          <w:rFonts w:ascii="Arial" w:hAnsi="Arial" w:cs="Arial"/>
          <w:color w:val="050505"/>
          <w:sz w:val="24"/>
          <w:szCs w:val="24"/>
        </w:rPr>
        <w:t>Pedalway</w:t>
      </w:r>
      <w:proofErr w:type="spellEnd"/>
      <w:r w:rsidRPr="00E805B6">
        <w:rPr>
          <w:rFonts w:ascii="Arial" w:hAnsi="Arial" w:cs="Arial"/>
          <w:color w:val="050505"/>
          <w:sz w:val="24"/>
          <w:szCs w:val="24"/>
        </w:rPr>
        <w:t xml:space="preserve"> to connect Drayton and Poringland to the city centre</w:t>
      </w:r>
    </w:p>
    <w:p w14:paraId="67020B68" w14:textId="77777777" w:rsidR="009712D6" w:rsidRPr="00E805B6" w:rsidRDefault="009712D6" w:rsidP="009712D6">
      <w:pPr>
        <w:numPr>
          <w:ilvl w:val="0"/>
          <w:numId w:val="4"/>
        </w:numPr>
        <w:shd w:val="clear" w:color="auto" w:fill="FFFFFF"/>
        <w:spacing w:before="100" w:beforeAutospacing="1" w:after="100" w:afterAutospacing="1" w:line="240" w:lineRule="auto"/>
        <w:rPr>
          <w:rFonts w:ascii="Arial" w:hAnsi="Arial" w:cs="Arial"/>
          <w:color w:val="050505"/>
          <w:sz w:val="24"/>
          <w:szCs w:val="24"/>
        </w:rPr>
      </w:pPr>
      <w:r w:rsidRPr="00E805B6">
        <w:rPr>
          <w:rFonts w:ascii="Arial" w:hAnsi="Arial" w:cs="Arial"/>
          <w:color w:val="050505"/>
          <w:sz w:val="24"/>
          <w:szCs w:val="24"/>
        </w:rPr>
        <w:t xml:space="preserve">Improvements to the Orange &amp; Purple </w:t>
      </w:r>
      <w:proofErr w:type="spellStart"/>
      <w:r w:rsidRPr="00E805B6">
        <w:rPr>
          <w:rFonts w:ascii="Arial" w:hAnsi="Arial" w:cs="Arial"/>
          <w:color w:val="050505"/>
          <w:sz w:val="24"/>
          <w:szCs w:val="24"/>
        </w:rPr>
        <w:t>Pedalways</w:t>
      </w:r>
      <w:proofErr w:type="spellEnd"/>
      <w:r w:rsidRPr="00E805B6">
        <w:rPr>
          <w:rFonts w:ascii="Arial" w:hAnsi="Arial" w:cs="Arial"/>
          <w:color w:val="050505"/>
          <w:sz w:val="24"/>
          <w:szCs w:val="24"/>
        </w:rPr>
        <w:t xml:space="preserve"> which link the </w:t>
      </w:r>
      <w:proofErr w:type="spellStart"/>
      <w:r w:rsidRPr="00E805B6">
        <w:rPr>
          <w:rFonts w:ascii="Arial" w:hAnsi="Arial" w:cs="Arial"/>
          <w:color w:val="050505"/>
          <w:sz w:val="24"/>
          <w:szCs w:val="24"/>
        </w:rPr>
        <w:t>Pedalways</w:t>
      </w:r>
      <w:proofErr w:type="spellEnd"/>
      <w:r w:rsidRPr="00E805B6">
        <w:rPr>
          <w:rFonts w:ascii="Arial" w:hAnsi="Arial" w:cs="Arial"/>
          <w:color w:val="050505"/>
          <w:sz w:val="24"/>
          <w:szCs w:val="24"/>
        </w:rPr>
        <w:t xml:space="preserve"> together</w:t>
      </w:r>
    </w:p>
    <w:p w14:paraId="5110F182" w14:textId="77777777" w:rsidR="009712D6" w:rsidRPr="00E805B6" w:rsidRDefault="009712D6" w:rsidP="00FC188B">
      <w:pPr>
        <w:rPr>
          <w:rFonts w:ascii="Arial" w:hAnsi="Arial" w:cs="Arial"/>
          <w:color w:val="0F1419"/>
          <w:sz w:val="24"/>
          <w:szCs w:val="24"/>
        </w:rPr>
      </w:pPr>
    </w:p>
    <w:p w14:paraId="736BED77" w14:textId="77777777" w:rsidR="00D2065C" w:rsidRPr="00E805B6" w:rsidRDefault="00F678DE" w:rsidP="00D2065C">
      <w:pPr>
        <w:numPr>
          <w:ilvl w:val="0"/>
          <w:numId w:val="1"/>
        </w:numPr>
        <w:spacing w:before="100" w:beforeAutospacing="1" w:after="100" w:afterAutospacing="1" w:line="360" w:lineRule="atLeast"/>
        <w:rPr>
          <w:rFonts w:ascii="Arial" w:hAnsi="Arial" w:cs="Arial"/>
          <w:color w:val="050505"/>
          <w:sz w:val="24"/>
          <w:szCs w:val="24"/>
        </w:rPr>
      </w:pPr>
      <w:hyperlink r:id="rId14" w:tgtFrame="_blank" w:history="1">
        <w:r w:rsidR="00D2065C" w:rsidRPr="00E805B6">
          <w:rPr>
            <w:rStyle w:val="Hyperlink"/>
            <w:rFonts w:ascii="Arial" w:hAnsi="Arial" w:cs="Arial"/>
            <w:color w:val="4840E3"/>
            <w:sz w:val="24"/>
            <w:szCs w:val="24"/>
          </w:rPr>
          <w:t>Scam Alert – Fake text messages from Hermes – 05 May 2021</w:t>
        </w:r>
      </w:hyperlink>
    </w:p>
    <w:p w14:paraId="0E81F554" w14:textId="77777777" w:rsidR="00D2065C" w:rsidRPr="00E805B6" w:rsidRDefault="00F678DE" w:rsidP="00D2065C">
      <w:pPr>
        <w:numPr>
          <w:ilvl w:val="0"/>
          <w:numId w:val="1"/>
        </w:numPr>
        <w:spacing w:before="100" w:beforeAutospacing="1" w:after="100" w:afterAutospacing="1" w:line="360" w:lineRule="atLeast"/>
        <w:rPr>
          <w:rFonts w:ascii="Arial" w:hAnsi="Arial" w:cs="Arial"/>
          <w:color w:val="050505"/>
          <w:sz w:val="24"/>
          <w:szCs w:val="24"/>
        </w:rPr>
      </w:pPr>
      <w:hyperlink r:id="rId15" w:tgtFrame="_blank" w:history="1">
        <w:r w:rsidR="00D2065C" w:rsidRPr="00E805B6">
          <w:rPr>
            <w:rStyle w:val="Hyperlink"/>
            <w:rFonts w:ascii="Arial" w:hAnsi="Arial" w:cs="Arial"/>
            <w:color w:val="4840E3"/>
            <w:sz w:val="24"/>
            <w:szCs w:val="24"/>
          </w:rPr>
          <w:t>Scam Alert - Royal Mail Postage Email Scam - 05 May 2021</w:t>
        </w:r>
      </w:hyperlink>
    </w:p>
    <w:p w14:paraId="2AAD5E2D" w14:textId="77777777" w:rsidR="00D2065C" w:rsidRPr="00E805B6" w:rsidRDefault="00D2065C" w:rsidP="00D2065C">
      <w:pPr>
        <w:numPr>
          <w:ilvl w:val="0"/>
          <w:numId w:val="1"/>
        </w:numPr>
        <w:spacing w:before="100" w:beforeAutospacing="1" w:after="100" w:afterAutospacing="1" w:line="360" w:lineRule="atLeast"/>
        <w:rPr>
          <w:rFonts w:ascii="Arial" w:hAnsi="Arial" w:cs="Arial"/>
          <w:color w:val="050505"/>
          <w:sz w:val="24"/>
          <w:szCs w:val="24"/>
        </w:rPr>
      </w:pPr>
      <w:r w:rsidRPr="00E805B6">
        <w:rPr>
          <w:rFonts w:ascii="Arial" w:hAnsi="Arial" w:cs="Arial"/>
          <w:color w:val="050505"/>
          <w:sz w:val="24"/>
          <w:szCs w:val="24"/>
        </w:rPr>
        <w:t>Safety Alert - </w:t>
      </w:r>
      <w:hyperlink r:id="rId16" w:tgtFrame="_blank" w:history="1">
        <w:r w:rsidRPr="00E805B6">
          <w:rPr>
            <w:rStyle w:val="Hyperlink"/>
            <w:rFonts w:ascii="Arial" w:hAnsi="Arial" w:cs="Arial"/>
            <w:color w:val="4840E3"/>
            <w:sz w:val="24"/>
            <w:szCs w:val="24"/>
          </w:rPr>
          <w:t>Peloton Issue Notice for Treadmill due to Safety Concerns - 05 May 2021</w:t>
        </w:r>
      </w:hyperlink>
    </w:p>
    <w:p w14:paraId="5802A2D6" w14:textId="77777777" w:rsidR="00D2065C" w:rsidRPr="00E805B6" w:rsidRDefault="00F678DE" w:rsidP="00D2065C">
      <w:pPr>
        <w:numPr>
          <w:ilvl w:val="0"/>
          <w:numId w:val="1"/>
        </w:numPr>
        <w:spacing w:before="100" w:beforeAutospacing="1" w:after="100" w:afterAutospacing="1" w:line="360" w:lineRule="atLeast"/>
        <w:rPr>
          <w:rFonts w:ascii="Arial" w:hAnsi="Arial" w:cs="Arial"/>
          <w:color w:val="050505"/>
          <w:sz w:val="24"/>
          <w:szCs w:val="24"/>
        </w:rPr>
      </w:pPr>
      <w:hyperlink r:id="rId17" w:tgtFrame="_blank" w:history="1">
        <w:r w:rsidR="00D2065C" w:rsidRPr="00E805B6">
          <w:rPr>
            <w:rStyle w:val="Hyperlink"/>
            <w:rFonts w:ascii="Arial" w:hAnsi="Arial" w:cs="Arial"/>
            <w:color w:val="4840E3"/>
            <w:sz w:val="24"/>
            <w:szCs w:val="24"/>
          </w:rPr>
          <w:t>Food Safety Alert - Greggs recalls Vegetable Bakes (2 pack) because it may contain small pieces of green glass</w:t>
        </w:r>
      </w:hyperlink>
    </w:p>
    <w:p w14:paraId="782DD84F" w14:textId="04CE82AA" w:rsidR="00D2065C" w:rsidRPr="00E805B6" w:rsidRDefault="00F678DE" w:rsidP="00D2065C">
      <w:pPr>
        <w:numPr>
          <w:ilvl w:val="0"/>
          <w:numId w:val="1"/>
        </w:numPr>
        <w:spacing w:before="100" w:beforeAutospacing="1" w:after="100" w:afterAutospacing="1" w:line="360" w:lineRule="atLeast"/>
        <w:rPr>
          <w:rFonts w:ascii="Arial" w:hAnsi="Arial" w:cs="Arial"/>
          <w:color w:val="050505"/>
          <w:sz w:val="24"/>
          <w:szCs w:val="24"/>
        </w:rPr>
      </w:pPr>
      <w:hyperlink r:id="rId18" w:tgtFrame="_blank" w:history="1">
        <w:r w:rsidR="00D2065C" w:rsidRPr="00E805B6">
          <w:rPr>
            <w:rStyle w:val="Hyperlink"/>
            <w:rFonts w:ascii="Arial" w:hAnsi="Arial" w:cs="Arial"/>
            <w:color w:val="4840E3"/>
            <w:sz w:val="24"/>
            <w:szCs w:val="24"/>
          </w:rPr>
          <w:t>Food Allergy Alert - Wall’s recalls Twister Peek-A-Blue because of undeclared milk</w:t>
        </w:r>
      </w:hyperlink>
      <w:r w:rsidR="00D2065C" w:rsidRPr="00E805B6">
        <w:rPr>
          <w:rFonts w:ascii="Arial" w:hAnsi="Arial" w:cs="Arial"/>
          <w:color w:val="050505"/>
          <w:sz w:val="24"/>
          <w:szCs w:val="24"/>
        </w:rPr>
        <w:t> </w:t>
      </w:r>
    </w:p>
    <w:p w14:paraId="485C80C9" w14:textId="77777777" w:rsidR="00181835" w:rsidRPr="00E805B6" w:rsidRDefault="00F678DE" w:rsidP="00181835">
      <w:pPr>
        <w:numPr>
          <w:ilvl w:val="0"/>
          <w:numId w:val="2"/>
        </w:numPr>
        <w:spacing w:before="100" w:beforeAutospacing="1" w:after="100" w:afterAutospacing="1" w:line="360" w:lineRule="atLeast"/>
        <w:rPr>
          <w:rFonts w:ascii="Arial" w:hAnsi="Arial" w:cs="Arial"/>
          <w:color w:val="050505"/>
          <w:sz w:val="24"/>
          <w:szCs w:val="24"/>
        </w:rPr>
      </w:pPr>
      <w:hyperlink r:id="rId19" w:tgtFrame="_blank" w:history="1">
        <w:r w:rsidR="00181835" w:rsidRPr="00E805B6">
          <w:rPr>
            <w:rStyle w:val="Hyperlink"/>
            <w:rFonts w:ascii="Arial" w:hAnsi="Arial" w:cs="Arial"/>
            <w:color w:val="4840E3"/>
            <w:sz w:val="24"/>
            <w:szCs w:val="24"/>
          </w:rPr>
          <w:t>Scam Alert - Fake Census text messages</w:t>
        </w:r>
      </w:hyperlink>
    </w:p>
    <w:p w14:paraId="1FC580F4" w14:textId="77777777" w:rsidR="00181835" w:rsidRPr="00E805B6" w:rsidRDefault="00F678DE" w:rsidP="00181835">
      <w:pPr>
        <w:numPr>
          <w:ilvl w:val="0"/>
          <w:numId w:val="2"/>
        </w:numPr>
        <w:spacing w:before="100" w:beforeAutospacing="1" w:after="100" w:afterAutospacing="1" w:line="360" w:lineRule="atLeast"/>
        <w:rPr>
          <w:rFonts w:ascii="Arial" w:hAnsi="Arial" w:cs="Arial"/>
          <w:color w:val="050505"/>
          <w:sz w:val="24"/>
          <w:szCs w:val="24"/>
        </w:rPr>
      </w:pPr>
      <w:hyperlink r:id="rId20" w:tgtFrame="_blank" w:history="1">
        <w:r w:rsidR="00181835" w:rsidRPr="00E805B6">
          <w:rPr>
            <w:rStyle w:val="Hyperlink"/>
            <w:rFonts w:ascii="Arial" w:hAnsi="Arial" w:cs="Arial"/>
            <w:color w:val="4840E3"/>
            <w:sz w:val="24"/>
            <w:szCs w:val="24"/>
          </w:rPr>
          <w:t>Scam Alert – Fake online adverts selling imported products</w:t>
        </w:r>
      </w:hyperlink>
    </w:p>
    <w:p w14:paraId="76F0D3A0" w14:textId="77777777" w:rsidR="00181835" w:rsidRPr="00E805B6" w:rsidRDefault="00F678DE" w:rsidP="00181835">
      <w:pPr>
        <w:numPr>
          <w:ilvl w:val="0"/>
          <w:numId w:val="2"/>
        </w:numPr>
        <w:spacing w:before="100" w:beforeAutospacing="1" w:after="100" w:afterAutospacing="1" w:line="360" w:lineRule="atLeast"/>
        <w:rPr>
          <w:rFonts w:ascii="Arial" w:hAnsi="Arial" w:cs="Arial"/>
          <w:color w:val="050505"/>
          <w:sz w:val="24"/>
          <w:szCs w:val="24"/>
        </w:rPr>
      </w:pPr>
      <w:hyperlink r:id="rId21" w:tgtFrame="_blank" w:history="1">
        <w:r w:rsidR="00181835" w:rsidRPr="00E805B6">
          <w:rPr>
            <w:rStyle w:val="Hyperlink"/>
            <w:rFonts w:ascii="Arial" w:hAnsi="Arial" w:cs="Arial"/>
            <w:color w:val="4840E3"/>
            <w:sz w:val="24"/>
            <w:szCs w:val="24"/>
          </w:rPr>
          <w:t>Scam Alert – Scam calls claiming ‘your National Insurance number has been terminated’</w:t>
        </w:r>
      </w:hyperlink>
    </w:p>
    <w:p w14:paraId="0FF389CE" w14:textId="77777777" w:rsidR="00181835" w:rsidRPr="00E805B6" w:rsidRDefault="00F678DE" w:rsidP="00181835">
      <w:pPr>
        <w:numPr>
          <w:ilvl w:val="0"/>
          <w:numId w:val="2"/>
        </w:numPr>
        <w:spacing w:before="100" w:beforeAutospacing="1" w:after="100" w:afterAutospacing="1" w:line="360" w:lineRule="atLeast"/>
        <w:rPr>
          <w:rFonts w:ascii="Arial" w:hAnsi="Arial" w:cs="Arial"/>
          <w:color w:val="050505"/>
          <w:sz w:val="24"/>
          <w:szCs w:val="24"/>
        </w:rPr>
      </w:pPr>
      <w:hyperlink r:id="rId22" w:tgtFrame="_blank" w:history="1">
        <w:r w:rsidR="00181835" w:rsidRPr="00E805B6">
          <w:rPr>
            <w:rStyle w:val="Hyperlink"/>
            <w:rFonts w:ascii="Arial" w:hAnsi="Arial" w:cs="Arial"/>
            <w:color w:val="4840E3"/>
            <w:sz w:val="24"/>
            <w:szCs w:val="24"/>
          </w:rPr>
          <w:t>Scam Alert – Telephone cold calls regarding applications for benefits</w:t>
        </w:r>
      </w:hyperlink>
    </w:p>
    <w:p w14:paraId="0CFA4DE0" w14:textId="77777777" w:rsidR="00181835" w:rsidRPr="00E805B6" w:rsidRDefault="00F678DE" w:rsidP="00181835">
      <w:pPr>
        <w:numPr>
          <w:ilvl w:val="0"/>
          <w:numId w:val="2"/>
        </w:numPr>
        <w:spacing w:before="100" w:beforeAutospacing="1" w:after="100" w:afterAutospacing="1" w:line="360" w:lineRule="atLeast"/>
        <w:rPr>
          <w:rFonts w:ascii="Arial" w:hAnsi="Arial" w:cs="Arial"/>
          <w:color w:val="050505"/>
          <w:sz w:val="24"/>
          <w:szCs w:val="24"/>
        </w:rPr>
      </w:pPr>
      <w:hyperlink r:id="rId23" w:tgtFrame="_blank" w:history="1">
        <w:r w:rsidR="00181835" w:rsidRPr="00E805B6">
          <w:rPr>
            <w:rStyle w:val="Hyperlink"/>
            <w:rFonts w:ascii="Arial" w:hAnsi="Arial" w:cs="Arial"/>
            <w:color w:val="4840E3"/>
            <w:sz w:val="24"/>
            <w:szCs w:val="24"/>
          </w:rPr>
          <w:t>Scam Alert – Emails claiming to be from ‘DVLA’</w:t>
        </w:r>
      </w:hyperlink>
    </w:p>
    <w:p w14:paraId="798A3A07" w14:textId="77777777" w:rsidR="00181835" w:rsidRPr="00E805B6" w:rsidRDefault="00181835" w:rsidP="00181835">
      <w:pPr>
        <w:pStyle w:val="NormalWeb"/>
        <w:shd w:val="clear" w:color="auto" w:fill="FFFFFF"/>
        <w:spacing w:before="0" w:beforeAutospacing="0" w:after="0" w:afterAutospacing="0" w:line="360" w:lineRule="atLeast"/>
        <w:rPr>
          <w:rFonts w:ascii="Arial" w:hAnsi="Arial" w:cs="Arial"/>
          <w:color w:val="333333"/>
        </w:rPr>
      </w:pPr>
      <w:r w:rsidRPr="00E805B6">
        <w:rPr>
          <w:rStyle w:val="Strong"/>
          <w:rFonts w:ascii="Arial" w:hAnsi="Arial" w:cs="Arial"/>
          <w:color w:val="505050"/>
        </w:rPr>
        <w:t>The </w:t>
      </w:r>
      <w:hyperlink r:id="rId24" w:tgtFrame="_blank" w:history="1">
        <w:r w:rsidRPr="00E805B6">
          <w:rPr>
            <w:rStyle w:val="Hyperlink"/>
            <w:rFonts w:ascii="Arial" w:hAnsi="Arial" w:cs="Arial"/>
            <w:color w:val="4840E3"/>
          </w:rPr>
          <w:t>Food Standards Agency</w:t>
        </w:r>
      </w:hyperlink>
      <w:r w:rsidRPr="00E805B6">
        <w:rPr>
          <w:rStyle w:val="Strong"/>
          <w:rFonts w:ascii="Arial" w:hAnsi="Arial" w:cs="Arial"/>
          <w:color w:val="505050"/>
        </w:rPr>
        <w:t> have published the following Food Alerts</w:t>
      </w:r>
    </w:p>
    <w:p w14:paraId="46E10C76" w14:textId="77777777" w:rsidR="00181835" w:rsidRPr="00E805B6" w:rsidRDefault="00F678DE" w:rsidP="00181835">
      <w:pPr>
        <w:numPr>
          <w:ilvl w:val="0"/>
          <w:numId w:val="3"/>
        </w:numPr>
        <w:shd w:val="clear" w:color="auto" w:fill="FFFFFF"/>
        <w:spacing w:before="100" w:beforeAutospacing="1" w:after="100" w:afterAutospacing="1" w:line="360" w:lineRule="atLeast"/>
        <w:rPr>
          <w:rFonts w:ascii="Arial" w:hAnsi="Arial" w:cs="Arial"/>
          <w:color w:val="505050"/>
          <w:sz w:val="24"/>
          <w:szCs w:val="24"/>
        </w:rPr>
      </w:pPr>
      <w:hyperlink r:id="rId25" w:tgtFrame="_blank" w:history="1">
        <w:r w:rsidR="00181835" w:rsidRPr="00E805B6">
          <w:rPr>
            <w:rStyle w:val="Hyperlink"/>
            <w:rFonts w:ascii="Arial" w:hAnsi="Arial" w:cs="Arial"/>
            <w:color w:val="4840E3"/>
            <w:sz w:val="24"/>
            <w:szCs w:val="24"/>
          </w:rPr>
          <w:t>Tesco recalls Tesco Mini Breadsticks (6 pack) because of undeclared sesame</w:t>
        </w:r>
      </w:hyperlink>
    </w:p>
    <w:p w14:paraId="42A7F6B0" w14:textId="77777777" w:rsidR="00181835" w:rsidRPr="00E805B6" w:rsidRDefault="00F678DE" w:rsidP="00181835">
      <w:pPr>
        <w:numPr>
          <w:ilvl w:val="0"/>
          <w:numId w:val="3"/>
        </w:numPr>
        <w:shd w:val="clear" w:color="auto" w:fill="FFFFFF"/>
        <w:spacing w:before="100" w:beforeAutospacing="1" w:after="100" w:afterAutospacing="1" w:line="360" w:lineRule="atLeast"/>
        <w:rPr>
          <w:rFonts w:ascii="Arial" w:hAnsi="Arial" w:cs="Arial"/>
          <w:color w:val="505050"/>
          <w:sz w:val="24"/>
          <w:szCs w:val="24"/>
        </w:rPr>
      </w:pPr>
      <w:hyperlink r:id="rId26" w:tgtFrame="_blank" w:history="1">
        <w:r w:rsidR="00181835" w:rsidRPr="00E805B6">
          <w:rPr>
            <w:rStyle w:val="Hyperlink"/>
            <w:rFonts w:ascii="Arial" w:hAnsi="Arial" w:cs="Arial"/>
            <w:color w:val="4840E3"/>
            <w:sz w:val="24"/>
            <w:szCs w:val="24"/>
          </w:rPr>
          <w:t>Greggs recalls Vegetable Bakes (2 pack) because it may contain small pieces of green glass</w:t>
        </w:r>
      </w:hyperlink>
    </w:p>
    <w:p w14:paraId="01777001" w14:textId="77777777" w:rsidR="00181835" w:rsidRDefault="00181835" w:rsidP="004113EA">
      <w:pPr>
        <w:spacing w:before="100" w:beforeAutospacing="1" w:after="100" w:afterAutospacing="1" w:line="360" w:lineRule="atLeast"/>
        <w:ind w:left="360"/>
        <w:rPr>
          <w:rFonts w:ascii="OpenSans-webfont" w:hAnsi="OpenSans-webfont"/>
          <w:color w:val="050505"/>
        </w:rPr>
      </w:pPr>
    </w:p>
    <w:p w14:paraId="13A5D6D9" w14:textId="77777777" w:rsidR="00D2065C" w:rsidRPr="00FC188B" w:rsidRDefault="00D2065C" w:rsidP="00FC188B"/>
    <w:sectPr w:rsidR="00D2065C" w:rsidRPr="00FC188B" w:rsidSect="00812F0F">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Sans-webfon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4F7F9F"/>
    <w:multiLevelType w:val="multilevel"/>
    <w:tmpl w:val="9FC2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415D18"/>
    <w:multiLevelType w:val="multilevel"/>
    <w:tmpl w:val="6CAA3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2B209D"/>
    <w:multiLevelType w:val="multilevel"/>
    <w:tmpl w:val="A6160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CBC185F"/>
    <w:multiLevelType w:val="multilevel"/>
    <w:tmpl w:val="4594A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2AC"/>
    <w:rsid w:val="00071A5E"/>
    <w:rsid w:val="00136A19"/>
    <w:rsid w:val="00181835"/>
    <w:rsid w:val="001B640E"/>
    <w:rsid w:val="004113EA"/>
    <w:rsid w:val="004172AC"/>
    <w:rsid w:val="00812F0F"/>
    <w:rsid w:val="00907F0A"/>
    <w:rsid w:val="00934795"/>
    <w:rsid w:val="009712D6"/>
    <w:rsid w:val="00A809E1"/>
    <w:rsid w:val="00A94611"/>
    <w:rsid w:val="00B61BAB"/>
    <w:rsid w:val="00CD68B7"/>
    <w:rsid w:val="00D2065C"/>
    <w:rsid w:val="00D83709"/>
    <w:rsid w:val="00E805B6"/>
    <w:rsid w:val="00F5253F"/>
    <w:rsid w:val="00F678DE"/>
    <w:rsid w:val="00FC188B"/>
    <w:rsid w:val="00FD64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80A6D"/>
  <w15:chartTrackingRefBased/>
  <w15:docId w15:val="{575CE6FD-1A2D-4401-B422-554FFE5FA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ss-901oao">
    <w:name w:val="css-901oao"/>
    <w:basedOn w:val="DefaultParagraphFont"/>
    <w:rsid w:val="00CD68B7"/>
  </w:style>
  <w:style w:type="character" w:customStyle="1" w:styleId="r-18u37iz">
    <w:name w:val="r-18u37iz"/>
    <w:basedOn w:val="DefaultParagraphFont"/>
    <w:rsid w:val="00CD68B7"/>
  </w:style>
  <w:style w:type="character" w:styleId="Hyperlink">
    <w:name w:val="Hyperlink"/>
    <w:basedOn w:val="DefaultParagraphFont"/>
    <w:uiPriority w:val="99"/>
    <w:unhideWhenUsed/>
    <w:rsid w:val="00CD68B7"/>
    <w:rPr>
      <w:color w:val="0000FF"/>
      <w:u w:val="single"/>
    </w:rPr>
  </w:style>
  <w:style w:type="character" w:styleId="UnresolvedMention">
    <w:name w:val="Unresolved Mention"/>
    <w:basedOn w:val="DefaultParagraphFont"/>
    <w:uiPriority w:val="99"/>
    <w:semiHidden/>
    <w:unhideWhenUsed/>
    <w:rsid w:val="00D2065C"/>
    <w:rPr>
      <w:color w:val="605E5C"/>
      <w:shd w:val="clear" w:color="auto" w:fill="E1DFDD"/>
    </w:rPr>
  </w:style>
  <w:style w:type="paragraph" w:styleId="NormalWeb">
    <w:name w:val="Normal (Web)"/>
    <w:basedOn w:val="Normal"/>
    <w:uiPriority w:val="99"/>
    <w:semiHidden/>
    <w:unhideWhenUsed/>
    <w:rsid w:val="0018183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18183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0310349">
      <w:bodyDiv w:val="1"/>
      <w:marLeft w:val="0"/>
      <w:marRight w:val="0"/>
      <w:marTop w:val="0"/>
      <w:marBottom w:val="0"/>
      <w:divBdr>
        <w:top w:val="none" w:sz="0" w:space="0" w:color="auto"/>
        <w:left w:val="none" w:sz="0" w:space="0" w:color="auto"/>
        <w:bottom w:val="none" w:sz="0" w:space="0" w:color="auto"/>
        <w:right w:val="none" w:sz="0" w:space="0" w:color="auto"/>
      </w:divBdr>
      <w:divsChild>
        <w:div w:id="1438478519">
          <w:marLeft w:val="0"/>
          <w:marRight w:val="0"/>
          <w:marTop w:val="0"/>
          <w:marBottom w:val="0"/>
          <w:divBdr>
            <w:top w:val="single" w:sz="2" w:space="0" w:color="000000"/>
            <w:left w:val="single" w:sz="2" w:space="0" w:color="000000"/>
            <w:bottom w:val="single" w:sz="2" w:space="0" w:color="000000"/>
            <w:right w:val="single" w:sz="2" w:space="0" w:color="000000"/>
          </w:divBdr>
        </w:div>
        <w:div w:id="1005206701">
          <w:marLeft w:val="0"/>
          <w:marRight w:val="0"/>
          <w:marTop w:val="0"/>
          <w:marBottom w:val="0"/>
          <w:divBdr>
            <w:top w:val="single" w:sz="2" w:space="0" w:color="000000"/>
            <w:left w:val="single" w:sz="2" w:space="0" w:color="000000"/>
            <w:bottom w:val="single" w:sz="2" w:space="0" w:color="000000"/>
            <w:right w:val="single" w:sz="2" w:space="0" w:color="000000"/>
          </w:divBdr>
        </w:div>
        <w:div w:id="167051907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54038504">
      <w:bodyDiv w:val="1"/>
      <w:marLeft w:val="0"/>
      <w:marRight w:val="0"/>
      <w:marTop w:val="0"/>
      <w:marBottom w:val="0"/>
      <w:divBdr>
        <w:top w:val="none" w:sz="0" w:space="0" w:color="auto"/>
        <w:left w:val="none" w:sz="0" w:space="0" w:color="auto"/>
        <w:bottom w:val="none" w:sz="0" w:space="0" w:color="auto"/>
        <w:right w:val="none" w:sz="0" w:space="0" w:color="auto"/>
      </w:divBdr>
      <w:divsChild>
        <w:div w:id="2139906156">
          <w:marLeft w:val="0"/>
          <w:marRight w:val="0"/>
          <w:marTop w:val="0"/>
          <w:marBottom w:val="0"/>
          <w:divBdr>
            <w:top w:val="single" w:sz="2" w:space="0" w:color="000000"/>
            <w:left w:val="single" w:sz="2" w:space="0" w:color="000000"/>
            <w:bottom w:val="single" w:sz="2" w:space="0" w:color="000000"/>
            <w:right w:val="single" w:sz="2" w:space="0" w:color="000000"/>
          </w:divBdr>
        </w:div>
        <w:div w:id="923992314">
          <w:marLeft w:val="0"/>
          <w:marRight w:val="0"/>
          <w:marTop w:val="0"/>
          <w:marBottom w:val="0"/>
          <w:divBdr>
            <w:top w:val="single" w:sz="2" w:space="0" w:color="000000"/>
            <w:left w:val="single" w:sz="2" w:space="0" w:color="000000"/>
            <w:bottom w:val="single" w:sz="2" w:space="0" w:color="000000"/>
            <w:right w:val="single" w:sz="2" w:space="0" w:color="000000"/>
          </w:divBdr>
        </w:div>
        <w:div w:id="23116196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27498220">
      <w:bodyDiv w:val="1"/>
      <w:marLeft w:val="0"/>
      <w:marRight w:val="0"/>
      <w:marTop w:val="0"/>
      <w:marBottom w:val="0"/>
      <w:divBdr>
        <w:top w:val="none" w:sz="0" w:space="0" w:color="auto"/>
        <w:left w:val="none" w:sz="0" w:space="0" w:color="auto"/>
        <w:bottom w:val="none" w:sz="0" w:space="0" w:color="auto"/>
        <w:right w:val="none" w:sz="0" w:space="0" w:color="auto"/>
      </w:divBdr>
    </w:div>
    <w:div w:id="1546990011">
      <w:bodyDiv w:val="1"/>
      <w:marLeft w:val="0"/>
      <w:marRight w:val="0"/>
      <w:marTop w:val="0"/>
      <w:marBottom w:val="0"/>
      <w:divBdr>
        <w:top w:val="none" w:sz="0" w:space="0" w:color="auto"/>
        <w:left w:val="none" w:sz="0" w:space="0" w:color="auto"/>
        <w:bottom w:val="none" w:sz="0" w:space="0" w:color="auto"/>
        <w:right w:val="none" w:sz="0" w:space="0" w:color="auto"/>
      </w:divBdr>
    </w:div>
    <w:div w:id="1813979140">
      <w:bodyDiv w:val="1"/>
      <w:marLeft w:val="0"/>
      <w:marRight w:val="0"/>
      <w:marTop w:val="0"/>
      <w:marBottom w:val="0"/>
      <w:divBdr>
        <w:top w:val="none" w:sz="0" w:space="0" w:color="auto"/>
        <w:left w:val="none" w:sz="0" w:space="0" w:color="auto"/>
        <w:bottom w:val="none" w:sz="0" w:space="0" w:color="auto"/>
        <w:right w:val="none" w:sz="0" w:space="0" w:color="auto"/>
      </w:divBdr>
    </w:div>
    <w:div w:id="1930849108">
      <w:bodyDiv w:val="1"/>
      <w:marLeft w:val="0"/>
      <w:marRight w:val="0"/>
      <w:marTop w:val="0"/>
      <w:marBottom w:val="0"/>
      <w:divBdr>
        <w:top w:val="none" w:sz="0" w:space="0" w:color="auto"/>
        <w:left w:val="none" w:sz="0" w:space="0" w:color="auto"/>
        <w:bottom w:val="none" w:sz="0" w:space="0" w:color="auto"/>
        <w:right w:val="none" w:sz="0" w:space="0" w:color="auto"/>
      </w:divBdr>
    </w:div>
    <w:div w:id="2131239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com/hashtag/RecycleRight?src=hashtag_click" TargetMode="External"/><Relationship Id="rId13" Type="http://schemas.openxmlformats.org/officeDocument/2006/relationships/hyperlink" Target="http://www.norfolk.gov.uk/activetravel" TargetMode="External"/><Relationship Id="rId18" Type="http://schemas.openxmlformats.org/officeDocument/2006/relationships/hyperlink" Target="https://eur02.safelinks.protection.outlook.com/?url=https%3A%2F%2Fwww.norfolk.gov.uk%2Fsitecore%2520modules%2FWeb%2FEXM%2FRedirectUrlPage.aspx%3Fec_eq%3DG6xETbgeOaToA%252bYjZ4GBcHu31fI%252fhFYcSrtK5snajU%252b%252f30vKaWdgiK5U9n1CVU1GsqTqcAnRhKxl8Q8sz2rVZekI10hFadqhsZLW%252bT0yOca2vfQn1yetWgzj0et9CnnNvueNa50bu6BxBy%252b%252fprk0e4qkzHdpdrL9qQteJYSYgPExavmFnObeS2c%252btZ%252bVdJDD9ek4oaYZ%252fA2OuIRqVwQn%252bHvQncYgz12PXtBL0djGrYfpLe%252b0YYfuHZvwxX9rh9fGuTkZE1FM0V56N2IbIIoOjn7hU6O8ocmNDBGnglcKtJtMvLSWUh%252f%252fJM4Mp1kwOpd4JSDtKRz%252bcOSncK0Z7TYJszhmaVRFCKr7%252f0h3HRjvV3s%253d&amp;data=04%7C01%7Cvic.thomson.cllr%40norfolk.gov.uk%7C0a5df7c3c77a4caee91508d910a97075%7C1419177e57e04f0faff0fd61b549d10e%7C0%7C0%7C637559142190158310%7CUnknown%7CTWFpbGZsb3d8eyJWIjoiMC4wLjAwMDAiLCJQIjoiV2luMzIiLCJBTiI6Ik1haWwiLCJXVCI6Mn0%3D%7C1000&amp;sdata=giLBzeyNztpBh0RbXZqCkVTgrQ2WNVecpzA63J9kvyM%3D&amp;reserved=0" TargetMode="External"/><Relationship Id="rId26" Type="http://schemas.openxmlformats.org/officeDocument/2006/relationships/hyperlink" Target="https://eur02.safelinks.protection.outlook.com/?url=https%3A%2F%2Fwww.norfolk.gov.uk%2Fsitecore%2520modules%2FWeb%2FEXM%2FRedirectUrlPage.aspx%3Fec_eq%3D1PcGq7psdyQ47c4YDhJbPH%252fRfcqIfMhRcZ613EHbpXkMVCOfOx70gR8gRB5nvY8U4r9DLY5%252fBxpq7sTO4OrYQ7d%252b8Wy5CqWXLfRub8Yfdwhy0Uy2Lv0rn7zajDa9ZvIVYmHi0pu46FWPR9H8GAIrM2bv%252bhvSpArFQXzj6OrF2NIH82BOrG3SA3no%252b98bUafpTqI3QJk3AHDUridQYgYEMv9KZ8KoWdzzr1V2dAOhlpyMeNdTUKXCrHhrBmN4bxX1raWsLSOs4FkT3foQH9dgNCzdzBPhASKySzUz%252bFBSnx7C%252fynq6XSzaO6ksk3DcaZD4cdhXauo1WkqelRA4ZBSq7vZ85BtRQcaDGeahgiDpQs%253d&amp;data=04%7C01%7Cvic.thomson.cllr%40norfolk.gov.uk%7C02326827874d46b23d1408d915e3d06c%7C1419177e57e04f0faff0fd61b549d10e%7C0%7C0%7C637564890467519876%7CUnknown%7CTWFpbGZsb3d8eyJWIjoiMC4wLjAwMDAiLCJQIjoiV2luMzIiLCJBTiI6Ik1haWwiLCJXVCI6Mn0%3D%7C1000&amp;sdata=iJG4nwbj8kuGpmQeuuzUm%2Bq7pekbQqi%2FlRVIafvCnGg%3D&amp;reserved=0" TargetMode="External"/><Relationship Id="rId3" Type="http://schemas.openxmlformats.org/officeDocument/2006/relationships/settings" Target="settings.xml"/><Relationship Id="rId21" Type="http://schemas.openxmlformats.org/officeDocument/2006/relationships/hyperlink" Target="https://eur02.safelinks.protection.outlook.com/?url=https%3A%2F%2Fwww.norfolk.gov.uk%2Fsitecore%2520modules%2FWeb%2FEXM%2FRedirectUrlPage.aspx%3Fec_eq%3DpfiYo7iPYjvGW2v3AFCytEuMu%252f0v%252fIVR%252bJxGvdPw%252fdEZptvR6s4Ho4fs%252bx77aqNsOpgf%252bkNvBGeC32y41Lok%252bC%252f0DiGrTYepLNAFKB0F%252f7ibjgDcCnk%252b4UVMvVF77s7NmvDpsfce0qpdbnGydRhTMo7dghZF7QGIww0XQ9q91SlO6Bkpyw8NBCAIDudNVBDvOjB2rqnFlLBZ1ONldRS1bGZEe1%252bwxt1fRl3lignvYab9EA1QOZ4XjCUponXBuyrhUY4AMe62it6Dx9zPDGnx%252bTRJcFnfy3Nc8gu6f1Rd93FVoJwr3fzzifRNYfIg7OVjZbSTpG7eMKfoZrkWKedielOSUbpysuP4wrOKukmYz963ZGEIFDjsFCgAaGQmY%252fWy&amp;data=04%7C01%7Cvic.thomson.cllr%40norfolk.gov.uk%7C02326827874d46b23d1408d915e3d06c%7C1419177e57e04f0faff0fd61b549d10e%7C0%7C0%7C637564890467489895%7CUnknown%7CTWFpbGZsb3d8eyJWIjoiMC4wLjAwMDAiLCJQIjoiV2luMzIiLCJBTiI6Ik1haWwiLCJXVCI6Mn0%3D%7C1000&amp;sdata=uhdXU5wpN5NqQFjeuEnFo8CCZ5nti1aeEmSh63piq3k%3D&amp;reserved=0" TargetMode="External"/><Relationship Id="rId7" Type="http://schemas.openxmlformats.org/officeDocument/2006/relationships/image" Target="media/image2.jpeg"/><Relationship Id="rId12" Type="http://schemas.openxmlformats.org/officeDocument/2006/relationships/hyperlink" Target="mailto:communityasset@s-norfolk.gov.uk" TargetMode="External"/><Relationship Id="rId17" Type="http://schemas.openxmlformats.org/officeDocument/2006/relationships/hyperlink" Target="https://eur02.safelinks.protection.outlook.com/?url=https%3A%2F%2Fwww.norfolk.gov.uk%2Fsitecore%2520modules%2FWeb%2FEXM%2FRedirectUrlPage.aspx%3Fec_eq%3DKJ2vZPRNpQrMec6EO7PjdNpIYimqCQBwqu6zeV53PfRYU6DxzK5G%252fLKA7LfABU5qvgxW8ne%252b8su6cu4WNIAfTYYkkib7jrUPQ5l%252bry82KCFlORQFWWGXxZHWAuPRuMmrPPSi3nGOHx%252bXvHC9O6JKwtWRjN7oLkCXKkZEj3LA2yQhFIXHiA%252fl6nWtf1Jn26NGD89aKeazfKdSlE8yNvNCG5xC5yib3PSejRp3ZZn%252f4Mzo2PtA38ZH7AIf1WXatt7Au9h%252fJZRSiVz69BfH5M9vlb4YcVsoa9IZuBAKpt9FzIobRPvHLQsFvi0keazdwlg4t%252bt19XIw6D9trnyKWlZo1I0HelJThku4YF35UfOiHdg%253d&amp;data=04%7C01%7Cvic.thomson.cllr%40norfolk.gov.uk%7C0a5df7c3c77a4caee91508d910a97075%7C1419177e57e04f0faff0fd61b549d10e%7C0%7C0%7C637559142190148310%7CUnknown%7CTWFpbGZsb3d8eyJWIjoiMC4wLjAwMDAiLCJQIjoiV2luMzIiLCJBTiI6Ik1haWwiLCJXVCI6Mn0%3D%7C1000&amp;sdata=3PsiRgXPRd1acA25JY95tMfaj3ffYqLrsasJ6qOLaeM%3D&amp;reserved=0" TargetMode="External"/><Relationship Id="rId25" Type="http://schemas.openxmlformats.org/officeDocument/2006/relationships/hyperlink" Target="https://eur02.safelinks.protection.outlook.com/?url=https%3A%2F%2Fwww.norfolk.gov.uk%2Fsitecore%2520modules%2FWeb%2FEXM%2FRedirectUrlPage.aspx%3Fec_eq%3DyO4iUkKpTok6Vai%252fz220%252fk%252fqCNFoLJsHvRye9ZbSSKiDxdAjg5eZr29megf8zC4ppILUnBCeu9pIakTtngmXUyIpa0d2IHYxc1XmzBOM35oUKHNJHQR5XqeCPlHpBnTr0izqtYInzvidqp9VcS3jXPYZ06%252f%252bZ3GMBB9nTHcnBDVnKid43zXT1dexmkMyXU7k%252finydYCpaFevlL%252fxjwwf2MBpR4URJTKO0u8542TfI%252bAPfE1NNcVzde3eMijY2CSbOfV3vJSNfK7udNxqDgEaA%252fRea%252f8HZxpM9oNo%252bNuBWh%252b2TH74K8XOJlRtoHIxz61csDHy8sLeZb3Y5X0hj1Rp5jp5y1r1W5y324QTYw9vheE%253d&amp;data=04%7C01%7Cvic.thomson.cllr%40norfolk.gov.uk%7C02326827874d46b23d1408d915e3d06c%7C1419177e57e04f0faff0fd61b549d10e%7C0%7C0%7C637564890467509881%7CUnknown%7CTWFpbGZsb3d8eyJWIjoiMC4wLjAwMDAiLCJQIjoiV2luMzIiLCJBTiI6Ik1haWwiLCJXVCI6Mn0%3D%7C1000&amp;sdata=BtRf6ocBPmHBnZpXjsbfU5I%2BkMTSt8N9BDxhMgcv6HU%3D&amp;reserved=0" TargetMode="External"/><Relationship Id="rId2" Type="http://schemas.openxmlformats.org/officeDocument/2006/relationships/styles" Target="styles.xml"/><Relationship Id="rId16" Type="http://schemas.openxmlformats.org/officeDocument/2006/relationships/hyperlink" Target="https://eur02.safelinks.protection.outlook.com/?url=https%3A%2F%2Fwww.norfolk.gov.uk%2Fsitecore%2520modules%2FWeb%2FEXM%2FRedirectUrlPage.aspx%3Fec_eq%3DDSy6spmLUwvo%252bybQeKSMHrU0UXX6WWAsw2SBGosup8FWoVo020b3XsYlKVFVWNpnrzsd5TsLThSV8k8%252fFC9cdf8nikv8eSe%252bIlRBwKVGxzZVfdgFDT%252b6ipTRjpb1hBwxzqYDt13GXBdjXyL%252fe7KuAk39oYVPKUyZDcS60AwzYtF4taAVbskAafi9t6DvjPwrDYPzxSEB9xfw3T5WitFPgDyJ94slpRrpgtI1RMnzZeNpFXgW80zNbRvijCSiV7eXFMge6ZinoYuVXG0nmzf5utxDiJm6bn%252bYOGdF09sr6SY6YRNoZxG2AdquHyEZ5KgtqgalFzz5zByS%252b7iUpTI1MLmcXx43H093Xpl7PNskQh2HifheVhYxdCEgIlwDp8sO&amp;data=04%7C01%7Cvic.thomson.cllr%40norfolk.gov.uk%7C0a5df7c3c77a4caee91508d910a97075%7C1419177e57e04f0faff0fd61b549d10e%7C0%7C0%7C637559142190148310%7CUnknown%7CTWFpbGZsb3d8eyJWIjoiMC4wLjAwMDAiLCJQIjoiV2luMzIiLCJBTiI6Ik1haWwiLCJXVCI6Mn0%3D%7C1000&amp;sdata=8UMfMIFGrz4IUIshU1BwF0M1jLg7DB1jTlrQizAQaYI%3D&amp;reserved=0" TargetMode="External"/><Relationship Id="rId20" Type="http://schemas.openxmlformats.org/officeDocument/2006/relationships/hyperlink" Target="https://eur02.safelinks.protection.outlook.com/?url=https%3A%2F%2Fwww.norfolk.gov.uk%2Fsitecore%2520modules%2FWeb%2FEXM%2FRedirectUrlPage.aspx%3Fec_eq%3Dc6qznfh2NG6IyLgGgzTuHY9IMgcnvbmSdLFX9mpPY%252bc3ziFdbxVaJvgfDmcV1CzhlEhGKiMeh7eHGYQlIK31bXGfvtzPJiBKFGJU4wqTM1nbkuukJL3x9yjF%252bd0%252fvpuMf4hSaa5yVlQVqrh51S48xwmtp9xmef8BF%252bMAcJ2n6F0frRs5lRr0gDrAZ2b4ff1jl24uBELc9PtS22GqDxmqk1pcu85yhZcwbRHpnxg7Djy0tkcu9MNTPmQOctetSk9vreR1X3pd3lMu508erZvS813mhzTlvNdNJ2qZkaZHlJDKuPmHpago0k%252bv5VJyLEG4OgY17iMk5ZrTwIiNE%252bD8y0o0N2IPQ6%252fP6u05uimseXgpXp2WoLc9v2geBrcjGIOi&amp;data=04%7C01%7Cvic.thomson.cllr%40norfolk.gov.uk%7C02326827874d46b23d1408d915e3d06c%7C1419177e57e04f0faff0fd61b549d10e%7C0%7C0%7C637564890467489895%7CUnknown%7CTWFpbGZsb3d8eyJWIjoiMC4wLjAwMDAiLCJQIjoiV2luMzIiLCJBTiI6Ik1haWwiLCJXVCI6Mn0%3D%7C1000&amp;sdata=wkg7RxoBIUzu4xtT8eOPML4QMTcz8kO6%2FAXawndudUQ%3D&amp;reserved=0" TargetMode="External"/><Relationship Id="rId1" Type="http://schemas.openxmlformats.org/officeDocument/2006/relationships/numbering" Target="numbering.xml"/><Relationship Id="rId6" Type="http://schemas.openxmlformats.org/officeDocument/2006/relationships/hyperlink" Target="https://twitter.com/hashtag/RecycleRight?src=hashtag_click" TargetMode="External"/><Relationship Id="rId11" Type="http://schemas.openxmlformats.org/officeDocument/2006/relationships/image" Target="media/image3.jpeg"/><Relationship Id="rId24" Type="http://schemas.openxmlformats.org/officeDocument/2006/relationships/hyperlink" Target="https://eur02.safelinks.protection.outlook.com/?url=https%3A%2F%2Fwww.norfolk.gov.uk%2Fsitecore%2520modules%2FWeb%2FEXM%2FRedirectUrlPage.aspx%3Fec_eq%3D4IK1RLkrCmwMMNQ7iP4oNd7onD6DVsAe32bDex6z7PkfIhQbcq0sLlQoBnvNW%252bgy45oZ1JyRCarJtHQr4JKSopqpfWWXE3WKaA9zP8S5RSziReyT2B%252fyN%252b4rZVtWiED5NGSv6iC9DwIeIuk1Z%252bKJ4ZrrFld5d9N8WGdVQho3v8ifJqaKvllf1zgrCc5NE9%252bxOihrzIdOJslLN5%252fIA4mxxUe%252f1JFWoWtpa%252bERA1PaGfXrKApdvTc6rMZ8qbYD5PVNti%252fVEciR4F4QDiSJwyPLfF9eWqUNO7%252fdfSb9gxwkfemQYbRYGKiY1ZY8tyB1M3Sy&amp;data=04%7C01%7Cvic.thomson.cllr%40norfolk.gov.uk%7C02326827874d46b23d1408d915e3d06c%7C1419177e57e04f0faff0fd61b549d10e%7C0%7C0%7C637564890467509881%7CUnknown%7CTWFpbGZsb3d8eyJWIjoiMC4wLjAwMDAiLCJQIjoiV2luMzIiLCJBTiI6Ik1haWwiLCJXVCI6Mn0%3D%7C1000&amp;sdata=CckLHjAnKCtUESMILZ40WfAzBiULny%2FKWnidtCxyfOI%3D&amp;reserved=0" TargetMode="External"/><Relationship Id="rId5" Type="http://schemas.openxmlformats.org/officeDocument/2006/relationships/image" Target="media/image1.jpeg"/><Relationship Id="rId15" Type="http://schemas.openxmlformats.org/officeDocument/2006/relationships/hyperlink" Target="https://eur02.safelinks.protection.outlook.com/?url=https%3A%2F%2Fwww.norfolk.gov.uk%2Fsitecore%2520modules%2FWeb%2FEXM%2FRedirectUrlPage.aspx%3Fec_eq%3DJmmRXG5KeY70icwOLJ8Yql5wHEiZzOU8SS1XX1ibSXaiOlhPICHbaFI0nwk%252bnlUkACsLZTd%252fvwXkzm8wFxzMHbmATeCEdyqQIUlWDO6pFV2unNncFJ8gQ%252fPXpl6qz83YBK6BhC63KDQxmtt6bMTF%252bDXUawgH28%252fohhvCk6MXDxCQHJPf98TO5SpEzOfK6%252flsirifFmlYGuj4D8lywFmcbaO4QEJuBOBk06tRmyiFGxwf5bJRPm9AKG8jLfd1hiLEhEe94TYJ261F1POb7XrzBNI8GVmO6OI27A7Udv0OMl%252fH9LkRNbJ5rxQBc36i7hm1p30XdMVaywArdeg%252bMkdsIW19Rie%252fGQ8mW%252fqlGUk2VSs6nLhyqX4l6rO8Lwp19vHh&amp;data=04%7C01%7Cvic.thomson.cllr%40norfolk.gov.uk%7C0a5df7c3c77a4caee91508d910a97075%7C1419177e57e04f0faff0fd61b549d10e%7C0%7C0%7C637559142190138320%7CUnknown%7CTWFpbGZsb3d8eyJWIjoiMC4wLjAwMDAiLCJQIjoiV2luMzIiLCJBTiI6Ik1haWwiLCJXVCI6Mn0%3D%7C1000&amp;sdata=Fn6HnFurtJB8gqj4tRWuhLskRUuGbjc0QoUy%2Bv8E4Rg%3D&amp;reserved=0" TargetMode="External"/><Relationship Id="rId23" Type="http://schemas.openxmlformats.org/officeDocument/2006/relationships/hyperlink" Target="https://eur02.safelinks.protection.outlook.com/?url=https%3A%2F%2Fwww.norfolk.gov.uk%2Fsitecore%2520modules%2FWeb%2FEXM%2FRedirectUrlPage.aspx%3Fec_eq%3DiKNYeQv7q1a7E7GfhKlbepC8hXXPtH4b1q3QKg0p2AmPJ0QiVR0MiOox4QRf2a4P7J8YuMvQjOPlcZiQ2ZInRRWRYwPidONEuFShzRRdBI2M3E%252bas%252f5s%252bou%252bgMD2ljjbKiZSiPrIvt%252bTFMo0GXGNliCkPcFZ7rmg7ClV9SL%252bsInW1FMB72A%252fWFGdSzw%252f0TxMMNyEfU8USG8jPpAezOVoS4e56M%252fS9IbLuAb7kta5bBz0f2a3t3vVWPNB9QE5%252ba4FGTUZ9p7JdINjLN%252bqaWnis3QZfLhXpq0QBmRb0j7pG5u%252bgfPo2UEoyZUyrn6zJ463dGuvdW48eMMOGeE3JT1XubIVspRMrMiRxucUmfXe7%252faanRMiKJHUUhglj6EQLrP6&amp;data=04%7C01%7Cvic.thomson.cllr%40norfolk.gov.uk%7C02326827874d46b23d1408d915e3d06c%7C1419177e57e04f0faff0fd61b549d10e%7C0%7C0%7C637564890467499887%7CUnknown%7CTWFpbGZsb3d8eyJWIjoiMC4wLjAwMDAiLCJQIjoiV2luMzIiLCJBTiI6Ik1haWwiLCJXVCI6Mn0%3D%7C1000&amp;sdata=B7KN1592HMzGUV9AUQZ6UNvp4C2Dvkf%2FDnYmI2JY7B4%3D&amp;reserved=0" TargetMode="External"/><Relationship Id="rId28" Type="http://schemas.openxmlformats.org/officeDocument/2006/relationships/theme" Target="theme/theme1.xml"/><Relationship Id="rId10" Type="http://schemas.openxmlformats.org/officeDocument/2006/relationships/hyperlink" Target="https://mailchi.mp/dccd60ad352c/get-in-the-know-whitsun-of-the-latest-norfolk-recycles-news?e=1821f3262f" TargetMode="External"/><Relationship Id="rId19" Type="http://schemas.openxmlformats.org/officeDocument/2006/relationships/hyperlink" Target="https://eur02.safelinks.protection.outlook.com/?url=https%3A%2F%2Fwww.norfolk.gov.uk%2Fsitecore%2520modules%2FWeb%2FEXM%2FRedirectUrlPage.aspx%3Fec_eq%3D8LOWrPb%252fz2In6fkru%252b7eLB36qywX7CxyhJj8HbTLOCaOIwGGGBkKN1jq7k6UiwxLQMPRHPHS91EqIqrY5QKZGoUA51RE8vKmQXecfcwoUTfbXpmOzEtWKrwgxwBE2vGt2k%252f9gl9k4V8pVSWI2SGuIehXDOYgRQ73Rjq9nvNctUB%252bzTWfEgVBYk14ppIf7%252fZFs9VYBZF3zqfE5VGll15RnXaXbfDTW6dNu1%252bjQfzRE7xNNDV%252fmebB7m3UDR80PC6%252bA5fVwPcoY5EXORrVDsXvcD4bohbF%252bqeJnM1sKtyXFW832xN7oFKPPiDtwE6IwCy3TPU65cVQPR6aXJqIBg8%252bE%252faI9NjdqQoW8cZX%252bA1FYVkMzwWnSx8Z1Dk3CnNMdiFC&amp;data=04%7C01%7Cvic.thomson.cllr%40norfolk.gov.uk%7C02326827874d46b23d1408d915e3d06c%7C1419177e57e04f0faff0fd61b549d10e%7C0%7C0%7C637564890467479898%7CUnknown%7CTWFpbGZsb3d8eyJWIjoiMC4wLjAwMDAiLCJQIjoiV2luMzIiLCJBTiI6Ik1haWwiLCJXVCI6Mn0%3D%7C1000&amp;sdata=x2WA4%2FA76jP%2BWh0SrX%2B4akPzaDDwzUDFzyO5FUbT%2FIE%3D&amp;reserved=0" TargetMode="External"/><Relationship Id="rId4" Type="http://schemas.openxmlformats.org/officeDocument/2006/relationships/webSettings" Target="webSettings.xml"/><Relationship Id="rId9" Type="http://schemas.openxmlformats.org/officeDocument/2006/relationships/hyperlink" Target="https://t.co/15wb9xyKRh?amp=1" TargetMode="External"/><Relationship Id="rId14" Type="http://schemas.openxmlformats.org/officeDocument/2006/relationships/hyperlink" Target="https://eur02.safelinks.protection.outlook.com/?url=https%3A%2F%2Fwww.norfolk.gov.uk%2Fsitecore%2520modules%2FWeb%2FEXM%2FRedirectUrlPage.aspx%3Fec_eq%3DQOO73S8iMNCBWeR3savzcEJJxuKSx%252bn14ySnDcNTSvSy%252fiIf3LlQXWZK2Kx%252bHq%252bsY8TL2mzJ2KJH8UitbO44ZegsjBiWzZDsCLy3yy4NQlBIEHWKWSygUFyfh59kS%252fkQ%252fwSLjVIXoazSF%252bL0JuRRTs0TJEYrrojIUIwbRhYisGJ%252bFU%252bFITtQkuYoLOG%252bII5n%252bzZjUbsKC0PjQ%252f8cpqjhwGno4iPaOUEb7XVvByxcjwdRu603ClOOBqaAh8ouljWuEVrhV7ptJlcs8XtHmufzyABNydzHy3zfW5MqJnO7RRIyBZaG85Jv3BX%252fR8DlzymkX8VC6taxsmcVKnql7pgevFF%252b04O0qvod2CGrVhfkZnNbH41Di%252fELTc%252b4aF6XyvBI&amp;data=04%7C01%7Cvic.thomson.cllr%40norfolk.gov.uk%7C0a5df7c3c77a4caee91508d910a97075%7C1419177e57e04f0faff0fd61b549d10e%7C0%7C0%7C637559142190128328%7CUnknown%7CTWFpbGZsb3d8eyJWIjoiMC4wLjAwMDAiLCJQIjoiV2luMzIiLCJBTiI6Ik1haWwiLCJXVCI6Mn0%3D%7C1000&amp;sdata=tGc%2BXOR0kRMYolzrJDnIc53SagF77BpDFXn6Cc0uLk8%3D&amp;reserved=0" TargetMode="External"/><Relationship Id="rId22" Type="http://schemas.openxmlformats.org/officeDocument/2006/relationships/hyperlink" Target="https://eur02.safelinks.protection.outlook.com/?url=https%3A%2F%2Fwww.norfolk.gov.uk%2Fsitecore%2520modules%2FWeb%2FEXM%2FRedirectUrlPage.aspx%3Fec_eq%3DpVMue03aDKRtbgBC%252frr9yhQx7KHDg9i5y3NjjztUKqu7j1C5MyI0GO5rLXn6%252f2Mq%252bdZNrS86URqCUGvOdZ6BPwtXI4vkoEBKA%252bK1WT0G0DYbqjWnRm9FVQ3NkbxfMnCPUbDZASw1HpQqFiQy1gffuNGfAu8I87bAl%252bQp5BzFThoUXple4fYaQ0muMeXmeq0f3y4zWzAiArihBDFm9kceRuP%252f2r78FBWFTeXuI6Ol4qaDXto%252bEsdaAEZbxjQIJZeUBH4%252fh1EnDeGw2qoHlwq0OnR48XTOqFHPGjvsQWSiN6DN3n1nCscmJyMD3ci0OoEFNxQaIs2RloZPZzBPefXTSd4eqDdmgkcmtLOSnNzKTMzSJ4HiPDXYeM9LVGjoy5OZ&amp;data=04%7C01%7Cvic.thomson.cllr%40norfolk.gov.uk%7C02326827874d46b23d1408d915e3d06c%7C1419177e57e04f0faff0fd61b549d10e%7C0%7C0%7C637564890467499887%7CUnknown%7CTWFpbGZsb3d8eyJWIjoiMC4wLjAwMDAiLCJQIjoiV2luMzIiLCJBTiI6Ik1haWwiLCJXVCI6Mn0%3D%7C1000&amp;sdata=YjojbU4o5qVC2CGInmde1q82BjVQvYehd6kTDLDL6r8%3D&amp;reserved=0"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2928</Words>
  <Characters>16692</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 Thomson</dc:creator>
  <cp:keywords/>
  <dc:description/>
  <cp:lastModifiedBy>Surlingham Parish Council</cp:lastModifiedBy>
  <cp:revision>5</cp:revision>
  <dcterms:created xsi:type="dcterms:W3CDTF">2021-05-18T16:42:00Z</dcterms:created>
  <dcterms:modified xsi:type="dcterms:W3CDTF">2021-05-21T18:06:00Z</dcterms:modified>
</cp:coreProperties>
</file>