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2B41D" w14:textId="76726A26" w:rsidR="00360A26" w:rsidRPr="00360A26" w:rsidRDefault="00360A26" w:rsidP="00187CFA">
      <w:pPr>
        <w:jc w:val="center"/>
        <w:rPr>
          <w:rFonts w:cstheme="minorHAnsi"/>
          <w:b/>
          <w:bCs/>
          <w:sz w:val="28"/>
          <w:szCs w:val="28"/>
          <w:u w:val="single"/>
        </w:rPr>
      </w:pPr>
      <w:r w:rsidRPr="00360A26">
        <w:rPr>
          <w:rFonts w:cstheme="minorHAnsi"/>
          <w:b/>
          <w:bCs/>
          <w:sz w:val="28"/>
          <w:szCs w:val="28"/>
          <w:u w:val="single"/>
        </w:rPr>
        <w:t>Surlingham Parish Council</w:t>
      </w:r>
    </w:p>
    <w:p w14:paraId="42D71F71" w14:textId="57AE644E" w:rsidR="00360A26" w:rsidRPr="00360A26" w:rsidRDefault="00360A26" w:rsidP="00187CFA">
      <w:pPr>
        <w:jc w:val="center"/>
        <w:rPr>
          <w:rFonts w:cstheme="minorHAnsi"/>
          <w:b/>
          <w:bCs/>
        </w:rPr>
      </w:pPr>
      <w:r w:rsidRPr="00360A26">
        <w:rPr>
          <w:rFonts w:cstheme="minorHAnsi"/>
          <w:b/>
          <w:bCs/>
        </w:rPr>
        <w:t>Health &amp;Safety Policy</w:t>
      </w:r>
    </w:p>
    <w:p w14:paraId="258D3239" w14:textId="77D498EB" w:rsidR="00F63917" w:rsidRDefault="00273EDB" w:rsidP="00187CFA">
      <w:pPr>
        <w:jc w:val="center"/>
        <w:rPr>
          <w:rFonts w:cstheme="minorHAnsi"/>
        </w:rPr>
      </w:pPr>
      <w:r w:rsidRPr="00360A26">
        <w:rPr>
          <w:rFonts w:cstheme="minorHAnsi"/>
        </w:rPr>
        <w:t xml:space="preserve">This is the Health and Safety Policy Statement of </w:t>
      </w:r>
      <w:r w:rsidR="00F63917" w:rsidRPr="00360A26">
        <w:rPr>
          <w:rFonts w:cstheme="minorHAnsi"/>
        </w:rPr>
        <w:t>Norfolk ALC Limited.</w:t>
      </w:r>
    </w:p>
    <w:tbl>
      <w:tblPr>
        <w:tblStyle w:val="TableGrid"/>
        <w:tblW w:w="0" w:type="auto"/>
        <w:jc w:val="center"/>
        <w:tblLook w:val="04A0" w:firstRow="1" w:lastRow="0" w:firstColumn="1" w:lastColumn="0" w:noHBand="0" w:noVBand="1"/>
      </w:tblPr>
      <w:tblGrid>
        <w:gridCol w:w="2254"/>
        <w:gridCol w:w="1427"/>
        <w:gridCol w:w="1984"/>
        <w:gridCol w:w="1418"/>
      </w:tblGrid>
      <w:tr w:rsidR="00B001B7" w14:paraId="66A8D0ED" w14:textId="77777777" w:rsidTr="00A912F2">
        <w:trPr>
          <w:jc w:val="center"/>
        </w:trPr>
        <w:tc>
          <w:tcPr>
            <w:tcW w:w="7083" w:type="dxa"/>
            <w:gridSpan w:val="4"/>
          </w:tcPr>
          <w:p w14:paraId="06C24A4B" w14:textId="77777777" w:rsidR="00B001B7" w:rsidRDefault="00B001B7" w:rsidP="00A912F2">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Document Control</w:t>
            </w:r>
          </w:p>
        </w:tc>
      </w:tr>
      <w:tr w:rsidR="00B001B7" w14:paraId="6C602DF4" w14:textId="77777777" w:rsidTr="00A912F2">
        <w:trPr>
          <w:jc w:val="center"/>
        </w:trPr>
        <w:tc>
          <w:tcPr>
            <w:tcW w:w="2254" w:type="dxa"/>
          </w:tcPr>
          <w:p w14:paraId="7563EEF9" w14:textId="77777777" w:rsidR="00B001B7" w:rsidRDefault="00B001B7" w:rsidP="00A912F2">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Adopted date</w:t>
            </w:r>
          </w:p>
        </w:tc>
        <w:tc>
          <w:tcPr>
            <w:tcW w:w="1427" w:type="dxa"/>
          </w:tcPr>
          <w:p w14:paraId="15D3C40A" w14:textId="0C46959E" w:rsidR="00B001B7" w:rsidRPr="00B90E2C" w:rsidRDefault="00B001B7" w:rsidP="00A912F2">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June 2023</w:t>
            </w:r>
          </w:p>
        </w:tc>
        <w:tc>
          <w:tcPr>
            <w:tcW w:w="1984" w:type="dxa"/>
          </w:tcPr>
          <w:p w14:paraId="78147797" w14:textId="77777777" w:rsidR="00B001B7" w:rsidRDefault="00B001B7" w:rsidP="00A912F2">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Minute Reference</w:t>
            </w:r>
          </w:p>
        </w:tc>
        <w:tc>
          <w:tcPr>
            <w:tcW w:w="1418" w:type="dxa"/>
          </w:tcPr>
          <w:p w14:paraId="443CD264" w14:textId="274CB8F0" w:rsidR="00B001B7" w:rsidRPr="00B90E2C" w:rsidRDefault="00627050" w:rsidP="00A912F2">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23.28.5.3</w:t>
            </w:r>
          </w:p>
        </w:tc>
      </w:tr>
      <w:tr w:rsidR="00B001B7" w14:paraId="2251C7D3" w14:textId="77777777" w:rsidTr="00A912F2">
        <w:trPr>
          <w:jc w:val="center"/>
        </w:trPr>
        <w:tc>
          <w:tcPr>
            <w:tcW w:w="2254" w:type="dxa"/>
          </w:tcPr>
          <w:p w14:paraId="40CFCB7F" w14:textId="77777777" w:rsidR="00B001B7" w:rsidRDefault="00B001B7" w:rsidP="00A912F2">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Last reviewed</w:t>
            </w:r>
          </w:p>
        </w:tc>
        <w:tc>
          <w:tcPr>
            <w:tcW w:w="1427" w:type="dxa"/>
          </w:tcPr>
          <w:p w14:paraId="7EBEA9AA" w14:textId="3A9794F7" w:rsidR="00B001B7" w:rsidRPr="00B90E2C" w:rsidRDefault="00627050" w:rsidP="00A912F2">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June 2023</w:t>
            </w:r>
          </w:p>
        </w:tc>
        <w:tc>
          <w:tcPr>
            <w:tcW w:w="1984" w:type="dxa"/>
          </w:tcPr>
          <w:p w14:paraId="737FD97D" w14:textId="77777777" w:rsidR="00B001B7" w:rsidRDefault="00B001B7" w:rsidP="00A912F2">
            <w:pPr>
              <w:spacing w:before="100" w:beforeAutospacing="1" w:after="100" w:afterAutospacing="1"/>
              <w:outlineLvl w:val="0"/>
              <w:rPr>
                <w:rFonts w:eastAsia="Times New Roman" w:cstheme="minorHAnsi"/>
                <w:b/>
                <w:bCs/>
                <w:kern w:val="36"/>
                <w:lang w:eastAsia="en-GB"/>
              </w:rPr>
            </w:pPr>
            <w:r w:rsidRPr="006F307D">
              <w:rPr>
                <w:rFonts w:eastAsia="Times New Roman" w:cstheme="minorHAnsi"/>
                <w:b/>
                <w:bCs/>
                <w:kern w:val="36"/>
                <w:lang w:eastAsia="en-GB"/>
              </w:rPr>
              <w:t>Minute Reference</w:t>
            </w:r>
          </w:p>
        </w:tc>
        <w:tc>
          <w:tcPr>
            <w:tcW w:w="1418" w:type="dxa"/>
          </w:tcPr>
          <w:p w14:paraId="0AC77EA2" w14:textId="16C12CAB" w:rsidR="00B001B7" w:rsidRPr="00B90E2C" w:rsidRDefault="00627050" w:rsidP="00A912F2">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23.28.5.3</w:t>
            </w:r>
          </w:p>
        </w:tc>
      </w:tr>
      <w:tr w:rsidR="00B001B7" w14:paraId="0152D56B" w14:textId="77777777" w:rsidTr="00A912F2">
        <w:trPr>
          <w:jc w:val="center"/>
        </w:trPr>
        <w:tc>
          <w:tcPr>
            <w:tcW w:w="2254" w:type="dxa"/>
          </w:tcPr>
          <w:p w14:paraId="366B9B41" w14:textId="77777777" w:rsidR="00B001B7" w:rsidRDefault="00B001B7" w:rsidP="00A912F2">
            <w:pPr>
              <w:spacing w:before="100" w:beforeAutospacing="1" w:after="100" w:afterAutospacing="1"/>
              <w:outlineLvl w:val="0"/>
              <w:rPr>
                <w:rFonts w:eastAsia="Times New Roman" w:cstheme="minorHAnsi"/>
                <w:b/>
                <w:bCs/>
                <w:kern w:val="36"/>
                <w:lang w:eastAsia="en-GB"/>
              </w:rPr>
            </w:pPr>
            <w:r>
              <w:rPr>
                <w:rFonts w:eastAsia="Times New Roman" w:cstheme="minorHAnsi"/>
                <w:b/>
                <w:bCs/>
                <w:kern w:val="36"/>
                <w:lang w:eastAsia="en-GB"/>
              </w:rPr>
              <w:t>Next review date</w:t>
            </w:r>
          </w:p>
        </w:tc>
        <w:tc>
          <w:tcPr>
            <w:tcW w:w="1427" w:type="dxa"/>
          </w:tcPr>
          <w:p w14:paraId="592FEFE4" w14:textId="26AF0520" w:rsidR="00B001B7" w:rsidRPr="00B90E2C" w:rsidRDefault="00627050" w:rsidP="00A912F2">
            <w:pPr>
              <w:spacing w:before="100" w:beforeAutospacing="1" w:after="100" w:afterAutospacing="1"/>
              <w:jc w:val="center"/>
              <w:outlineLvl w:val="0"/>
              <w:rPr>
                <w:rFonts w:eastAsia="Times New Roman" w:cstheme="minorHAnsi"/>
                <w:kern w:val="36"/>
                <w:lang w:eastAsia="en-GB"/>
              </w:rPr>
            </w:pPr>
            <w:r>
              <w:rPr>
                <w:rFonts w:eastAsia="Times New Roman" w:cstheme="minorHAnsi"/>
                <w:kern w:val="36"/>
                <w:lang w:eastAsia="en-GB"/>
              </w:rPr>
              <w:t>June 2024</w:t>
            </w:r>
          </w:p>
        </w:tc>
        <w:tc>
          <w:tcPr>
            <w:tcW w:w="1984" w:type="dxa"/>
          </w:tcPr>
          <w:p w14:paraId="1F12F185" w14:textId="77777777" w:rsidR="00B001B7" w:rsidRDefault="00B001B7" w:rsidP="00A912F2">
            <w:pPr>
              <w:spacing w:before="100" w:beforeAutospacing="1" w:after="100" w:afterAutospacing="1"/>
              <w:outlineLvl w:val="0"/>
              <w:rPr>
                <w:rFonts w:eastAsia="Times New Roman" w:cstheme="minorHAnsi"/>
                <w:b/>
                <w:bCs/>
                <w:kern w:val="36"/>
                <w:lang w:eastAsia="en-GB"/>
              </w:rPr>
            </w:pPr>
            <w:r w:rsidRPr="006F307D">
              <w:rPr>
                <w:rFonts w:eastAsia="Times New Roman" w:cstheme="minorHAnsi"/>
                <w:b/>
                <w:bCs/>
                <w:kern w:val="36"/>
                <w:lang w:eastAsia="en-GB"/>
              </w:rPr>
              <w:t>Minute Reference</w:t>
            </w:r>
          </w:p>
        </w:tc>
        <w:tc>
          <w:tcPr>
            <w:tcW w:w="1418" w:type="dxa"/>
          </w:tcPr>
          <w:p w14:paraId="34C8402D" w14:textId="77777777" w:rsidR="00B001B7" w:rsidRPr="00B90E2C" w:rsidRDefault="00B001B7" w:rsidP="00A912F2">
            <w:pPr>
              <w:spacing w:before="100" w:beforeAutospacing="1" w:after="100" w:afterAutospacing="1"/>
              <w:jc w:val="center"/>
              <w:outlineLvl w:val="0"/>
              <w:rPr>
                <w:rFonts w:eastAsia="Times New Roman" w:cstheme="minorHAnsi"/>
                <w:kern w:val="36"/>
                <w:lang w:eastAsia="en-GB"/>
              </w:rPr>
            </w:pPr>
          </w:p>
        </w:tc>
      </w:tr>
    </w:tbl>
    <w:p w14:paraId="32A33305" w14:textId="77777777" w:rsidR="00360A26" w:rsidRPr="00360A26" w:rsidRDefault="00360A26" w:rsidP="00187CFA">
      <w:pPr>
        <w:jc w:val="center"/>
        <w:rPr>
          <w:rFonts w:cstheme="minorHAnsi"/>
        </w:rPr>
      </w:pPr>
    </w:p>
    <w:p w14:paraId="109F917D" w14:textId="06700E1B" w:rsidR="00F63917" w:rsidRPr="00360A26" w:rsidRDefault="00A73CC4">
      <w:pPr>
        <w:rPr>
          <w:rFonts w:cstheme="minorHAnsi"/>
        </w:rPr>
      </w:pPr>
      <w:r w:rsidRPr="00360A26">
        <w:rPr>
          <w:rFonts w:cstheme="minorHAnsi"/>
        </w:rPr>
        <w:t>The Board</w:t>
      </w:r>
      <w:r w:rsidR="00273EDB" w:rsidRPr="00360A26">
        <w:rPr>
          <w:rFonts w:cstheme="minorHAnsi"/>
        </w:rPr>
        <w:t xml:space="preserve"> recognise and accept our responsibility to ensure, so far as is reasonably practicable, the health and safety of all our workers, contractors, </w:t>
      </w:r>
      <w:proofErr w:type="gramStart"/>
      <w:r w:rsidR="00273EDB" w:rsidRPr="00360A26">
        <w:rPr>
          <w:rFonts w:cstheme="minorHAnsi"/>
        </w:rPr>
        <w:t>visitors</w:t>
      </w:r>
      <w:proofErr w:type="gramEnd"/>
      <w:r w:rsidR="00273EDB" w:rsidRPr="00360A26">
        <w:rPr>
          <w:rFonts w:cstheme="minorHAnsi"/>
        </w:rPr>
        <w:t xml:space="preserve"> and members of the public who may be affected by our work activities. </w:t>
      </w:r>
    </w:p>
    <w:p w14:paraId="58AFBE69" w14:textId="77777777" w:rsidR="00AE10D5" w:rsidRPr="00360A26" w:rsidRDefault="00273EDB">
      <w:pPr>
        <w:rPr>
          <w:rFonts w:cstheme="minorHAnsi"/>
        </w:rPr>
      </w:pPr>
      <w:r w:rsidRPr="00360A26">
        <w:rPr>
          <w:rFonts w:cstheme="minorHAnsi"/>
        </w:rPr>
        <w:t xml:space="preserve">Health and Safety is a key element and contributor in the overall success of the </w:t>
      </w:r>
      <w:r w:rsidR="00F63917" w:rsidRPr="00360A26">
        <w:rPr>
          <w:rFonts w:cstheme="minorHAnsi"/>
        </w:rPr>
        <w:t>Co-operative</w:t>
      </w:r>
      <w:r w:rsidRPr="00360A26">
        <w:rPr>
          <w:rFonts w:cstheme="minorHAnsi"/>
        </w:rPr>
        <w:t xml:space="preserve">. It therefore has equal priority with other aspects of management and will be managed with the same determination and commitment. Any decisions made by </w:t>
      </w:r>
      <w:r w:rsidR="00F63917" w:rsidRPr="00360A26">
        <w:rPr>
          <w:rFonts w:cstheme="minorHAnsi"/>
        </w:rPr>
        <w:t>Norfolk ALC</w:t>
      </w:r>
      <w:r w:rsidRPr="00360A26">
        <w:rPr>
          <w:rFonts w:cstheme="minorHAnsi"/>
        </w:rPr>
        <w:t xml:space="preserve"> will take </w:t>
      </w:r>
      <w:proofErr w:type="spellStart"/>
      <w:r w:rsidRPr="00360A26">
        <w:rPr>
          <w:rFonts w:cstheme="minorHAnsi"/>
        </w:rPr>
        <w:t>fuII</w:t>
      </w:r>
      <w:proofErr w:type="spellEnd"/>
      <w:r w:rsidRPr="00360A26">
        <w:rPr>
          <w:rFonts w:cstheme="minorHAnsi"/>
        </w:rPr>
        <w:t xml:space="preserve"> account of any Health and Safety implications for all our workers and those under o</w:t>
      </w:r>
      <w:r w:rsidR="00AE10D5" w:rsidRPr="00360A26">
        <w:rPr>
          <w:rFonts w:cstheme="minorHAnsi"/>
        </w:rPr>
        <w:t>ur control</w:t>
      </w:r>
      <w:r w:rsidRPr="00360A26">
        <w:rPr>
          <w:rFonts w:cstheme="minorHAnsi"/>
        </w:rPr>
        <w:t xml:space="preserve">. We will endeavour to ensure the health and safety of all others who could be foreseeably affected by activities under our control. </w:t>
      </w:r>
    </w:p>
    <w:p w14:paraId="568D3D5D" w14:textId="77777777" w:rsidR="00AE10D5" w:rsidRPr="00360A26" w:rsidRDefault="00273EDB">
      <w:pPr>
        <w:rPr>
          <w:rFonts w:cstheme="minorHAnsi"/>
        </w:rPr>
      </w:pPr>
      <w:r w:rsidRPr="00360A26">
        <w:rPr>
          <w:rFonts w:cstheme="minorHAnsi"/>
        </w:rPr>
        <w:t xml:space="preserve">It is our aim to promote, set and maintain the highest standards for health, </w:t>
      </w:r>
      <w:proofErr w:type="gramStart"/>
      <w:r w:rsidRPr="00360A26">
        <w:rPr>
          <w:rFonts w:cstheme="minorHAnsi"/>
        </w:rPr>
        <w:t>safety</w:t>
      </w:r>
      <w:proofErr w:type="gramEnd"/>
      <w:r w:rsidRPr="00360A26">
        <w:rPr>
          <w:rFonts w:cstheme="minorHAnsi"/>
        </w:rPr>
        <w:t xml:space="preserve"> and welfare matters. This will be achieved by: </w:t>
      </w:r>
    </w:p>
    <w:p w14:paraId="2D55C245" w14:textId="17E97A0D" w:rsidR="00AE10D5" w:rsidRPr="00360A26" w:rsidRDefault="00273EDB" w:rsidP="009C67CA">
      <w:pPr>
        <w:pStyle w:val="ListParagraph"/>
        <w:numPr>
          <w:ilvl w:val="0"/>
          <w:numId w:val="1"/>
        </w:numPr>
        <w:rPr>
          <w:rFonts w:cstheme="minorHAnsi"/>
        </w:rPr>
      </w:pPr>
      <w:r w:rsidRPr="00360A26">
        <w:rPr>
          <w:rFonts w:cstheme="minorHAnsi"/>
        </w:rPr>
        <w:t xml:space="preserve">Providing adequate control of health and safety risks arising from the activities we </w:t>
      </w:r>
      <w:proofErr w:type="gramStart"/>
      <w:r w:rsidRPr="00360A26">
        <w:rPr>
          <w:rFonts w:cstheme="minorHAnsi"/>
        </w:rPr>
        <w:t>undertake;</w:t>
      </w:r>
      <w:proofErr w:type="gramEnd"/>
    </w:p>
    <w:p w14:paraId="6710FC7A" w14:textId="00ACE3D0" w:rsidR="001E112C" w:rsidRPr="00B001B7" w:rsidRDefault="00273EDB" w:rsidP="001E112C">
      <w:pPr>
        <w:pStyle w:val="ListParagraph"/>
        <w:numPr>
          <w:ilvl w:val="0"/>
          <w:numId w:val="1"/>
        </w:numPr>
        <w:rPr>
          <w:rFonts w:cstheme="minorHAnsi"/>
        </w:rPr>
      </w:pPr>
      <w:r w:rsidRPr="00B001B7">
        <w:rPr>
          <w:rFonts w:cstheme="minorHAnsi"/>
        </w:rPr>
        <w:t xml:space="preserve">Consulting with workers and contractors on matters affecting health and </w:t>
      </w:r>
      <w:proofErr w:type="gramStart"/>
      <w:r w:rsidRPr="00B001B7">
        <w:rPr>
          <w:rFonts w:cstheme="minorHAnsi"/>
        </w:rPr>
        <w:t>safety;</w:t>
      </w:r>
      <w:proofErr w:type="gramEnd"/>
      <w:r w:rsidRPr="00B001B7">
        <w:rPr>
          <w:rFonts w:cstheme="minorHAnsi"/>
        </w:rPr>
        <w:t xml:space="preserve"> </w:t>
      </w:r>
    </w:p>
    <w:p w14:paraId="69962814" w14:textId="53592B6F" w:rsidR="001E112C" w:rsidRPr="00B001B7" w:rsidRDefault="00273EDB" w:rsidP="001E112C">
      <w:pPr>
        <w:pStyle w:val="ListParagraph"/>
        <w:numPr>
          <w:ilvl w:val="0"/>
          <w:numId w:val="1"/>
        </w:numPr>
        <w:rPr>
          <w:rFonts w:cstheme="minorHAnsi"/>
        </w:rPr>
      </w:pPr>
      <w:r w:rsidRPr="00B001B7">
        <w:rPr>
          <w:rFonts w:cstheme="minorHAnsi"/>
        </w:rPr>
        <w:t xml:space="preserve">Providing and maintaining safe premises, machinery and </w:t>
      </w:r>
      <w:proofErr w:type="gramStart"/>
      <w:r w:rsidRPr="00B001B7">
        <w:rPr>
          <w:rFonts w:cstheme="minorHAnsi"/>
        </w:rPr>
        <w:t>equipment;</w:t>
      </w:r>
      <w:proofErr w:type="gramEnd"/>
      <w:r w:rsidRPr="00B001B7">
        <w:rPr>
          <w:rFonts w:cstheme="minorHAnsi"/>
        </w:rPr>
        <w:t xml:space="preserve"> </w:t>
      </w:r>
    </w:p>
    <w:p w14:paraId="699CE685" w14:textId="5A3047EB" w:rsidR="00AE10D5" w:rsidRPr="00B001B7" w:rsidRDefault="00273EDB" w:rsidP="001E112C">
      <w:pPr>
        <w:pStyle w:val="ListParagraph"/>
        <w:numPr>
          <w:ilvl w:val="0"/>
          <w:numId w:val="1"/>
        </w:numPr>
        <w:rPr>
          <w:rFonts w:cstheme="minorHAnsi"/>
        </w:rPr>
      </w:pPr>
      <w:r w:rsidRPr="00B001B7">
        <w:rPr>
          <w:rFonts w:cstheme="minorHAnsi"/>
        </w:rPr>
        <w:t xml:space="preserve">Maintaining safe systems of </w:t>
      </w:r>
      <w:proofErr w:type="gramStart"/>
      <w:r w:rsidRPr="00B001B7">
        <w:rPr>
          <w:rFonts w:cstheme="minorHAnsi"/>
        </w:rPr>
        <w:t>work;</w:t>
      </w:r>
      <w:proofErr w:type="gramEnd"/>
      <w:r w:rsidRPr="00B001B7">
        <w:rPr>
          <w:rFonts w:cstheme="minorHAnsi"/>
        </w:rPr>
        <w:t xml:space="preserve"> </w:t>
      </w:r>
    </w:p>
    <w:p w14:paraId="05D88032" w14:textId="02FC3137" w:rsidR="001E112C" w:rsidRPr="00B001B7" w:rsidRDefault="00273EDB" w:rsidP="001E112C">
      <w:pPr>
        <w:pStyle w:val="ListParagraph"/>
        <w:numPr>
          <w:ilvl w:val="0"/>
          <w:numId w:val="1"/>
        </w:numPr>
        <w:rPr>
          <w:rFonts w:cstheme="minorHAnsi"/>
        </w:rPr>
      </w:pPr>
      <w:r w:rsidRPr="00B001B7">
        <w:rPr>
          <w:rFonts w:cstheme="minorHAnsi"/>
        </w:rPr>
        <w:t xml:space="preserve">Ensuring safe handling and use of </w:t>
      </w:r>
      <w:proofErr w:type="gramStart"/>
      <w:r w:rsidRPr="00B001B7">
        <w:rPr>
          <w:rFonts w:cstheme="minorHAnsi"/>
        </w:rPr>
        <w:t>substances;</w:t>
      </w:r>
      <w:proofErr w:type="gramEnd"/>
      <w:r w:rsidRPr="00B001B7">
        <w:rPr>
          <w:rFonts w:cstheme="minorHAnsi"/>
        </w:rPr>
        <w:t xml:space="preserve"> </w:t>
      </w:r>
    </w:p>
    <w:p w14:paraId="362D0899" w14:textId="121B7F56" w:rsidR="001E112C" w:rsidRPr="00B001B7" w:rsidRDefault="00273EDB" w:rsidP="001E112C">
      <w:pPr>
        <w:pStyle w:val="ListParagraph"/>
        <w:numPr>
          <w:ilvl w:val="0"/>
          <w:numId w:val="1"/>
        </w:numPr>
        <w:rPr>
          <w:rFonts w:cstheme="minorHAnsi"/>
        </w:rPr>
      </w:pPr>
      <w:r w:rsidRPr="00B001B7">
        <w:rPr>
          <w:rFonts w:cstheme="minorHAnsi"/>
        </w:rPr>
        <w:t xml:space="preserve">Providing information, instruction and supervision for </w:t>
      </w:r>
      <w:proofErr w:type="gramStart"/>
      <w:r w:rsidRPr="00B001B7">
        <w:rPr>
          <w:rFonts w:cstheme="minorHAnsi"/>
        </w:rPr>
        <w:t>workers;</w:t>
      </w:r>
      <w:proofErr w:type="gramEnd"/>
      <w:r w:rsidRPr="00B001B7">
        <w:rPr>
          <w:rFonts w:cstheme="minorHAnsi"/>
        </w:rPr>
        <w:t xml:space="preserve"> </w:t>
      </w:r>
    </w:p>
    <w:p w14:paraId="33002E27" w14:textId="7650A6A9" w:rsidR="001E112C" w:rsidRPr="00B001B7" w:rsidRDefault="00273EDB" w:rsidP="001E112C">
      <w:pPr>
        <w:pStyle w:val="ListParagraph"/>
        <w:numPr>
          <w:ilvl w:val="0"/>
          <w:numId w:val="1"/>
        </w:numPr>
        <w:rPr>
          <w:rFonts w:cstheme="minorHAnsi"/>
        </w:rPr>
      </w:pPr>
      <w:r w:rsidRPr="00B001B7">
        <w:rPr>
          <w:rFonts w:cstheme="minorHAnsi"/>
        </w:rPr>
        <w:t xml:space="preserve">Providing information for visiting members of the </w:t>
      </w:r>
      <w:proofErr w:type="gramStart"/>
      <w:r w:rsidRPr="00B001B7">
        <w:rPr>
          <w:rFonts w:cstheme="minorHAnsi"/>
        </w:rPr>
        <w:t>public;</w:t>
      </w:r>
      <w:proofErr w:type="gramEnd"/>
      <w:r w:rsidRPr="00B001B7">
        <w:rPr>
          <w:rFonts w:cstheme="minorHAnsi"/>
        </w:rPr>
        <w:t xml:space="preserve"> </w:t>
      </w:r>
    </w:p>
    <w:p w14:paraId="5B11197F" w14:textId="4EA77E5D" w:rsidR="001E112C" w:rsidRPr="00B001B7" w:rsidRDefault="00273EDB" w:rsidP="001E112C">
      <w:pPr>
        <w:pStyle w:val="ListParagraph"/>
        <w:numPr>
          <w:ilvl w:val="0"/>
          <w:numId w:val="1"/>
        </w:numPr>
        <w:rPr>
          <w:rFonts w:cstheme="minorHAnsi"/>
        </w:rPr>
      </w:pPr>
      <w:r w:rsidRPr="00B001B7">
        <w:rPr>
          <w:rFonts w:cstheme="minorHAnsi"/>
        </w:rPr>
        <w:t xml:space="preserve">Ensuring all workers are competent to do their </w:t>
      </w:r>
      <w:proofErr w:type="gramStart"/>
      <w:r w:rsidRPr="00B001B7">
        <w:rPr>
          <w:rFonts w:cstheme="minorHAnsi"/>
        </w:rPr>
        <w:t>work;</w:t>
      </w:r>
      <w:proofErr w:type="gramEnd"/>
      <w:r w:rsidRPr="00B001B7">
        <w:rPr>
          <w:rFonts w:cstheme="minorHAnsi"/>
        </w:rPr>
        <w:t xml:space="preserve"> </w:t>
      </w:r>
    </w:p>
    <w:p w14:paraId="77E9482C" w14:textId="4D777F39" w:rsidR="001E112C" w:rsidRPr="00B001B7" w:rsidRDefault="00273EDB" w:rsidP="001E112C">
      <w:pPr>
        <w:pStyle w:val="ListParagraph"/>
        <w:numPr>
          <w:ilvl w:val="0"/>
          <w:numId w:val="1"/>
        </w:numPr>
        <w:rPr>
          <w:rFonts w:cstheme="minorHAnsi"/>
        </w:rPr>
      </w:pPr>
      <w:r w:rsidRPr="00B001B7">
        <w:rPr>
          <w:rFonts w:cstheme="minorHAnsi"/>
        </w:rPr>
        <w:t xml:space="preserve">Maintaining safe and healthy working </w:t>
      </w:r>
      <w:proofErr w:type="gramStart"/>
      <w:r w:rsidRPr="00B001B7">
        <w:rPr>
          <w:rFonts w:cstheme="minorHAnsi"/>
        </w:rPr>
        <w:t>conditions;</w:t>
      </w:r>
      <w:proofErr w:type="gramEnd"/>
      <w:r w:rsidRPr="00B001B7">
        <w:rPr>
          <w:rFonts w:cstheme="minorHAnsi"/>
        </w:rPr>
        <w:t xml:space="preserve"> </w:t>
      </w:r>
    </w:p>
    <w:p w14:paraId="6D4BA0DE" w14:textId="2793E439" w:rsidR="001E112C" w:rsidRPr="00B001B7" w:rsidRDefault="00273EDB" w:rsidP="001E112C">
      <w:pPr>
        <w:pStyle w:val="ListParagraph"/>
        <w:numPr>
          <w:ilvl w:val="0"/>
          <w:numId w:val="1"/>
        </w:numPr>
        <w:rPr>
          <w:rFonts w:cstheme="minorHAnsi"/>
        </w:rPr>
      </w:pPr>
      <w:r w:rsidRPr="00B001B7">
        <w:rPr>
          <w:rFonts w:cstheme="minorHAnsi"/>
        </w:rPr>
        <w:t xml:space="preserve">Reviewing and revising this Policy as necessary at regular intervals; and </w:t>
      </w:r>
    </w:p>
    <w:p w14:paraId="1FDC926F" w14:textId="77777777" w:rsidR="009C67CA" w:rsidRPr="00360A26" w:rsidRDefault="00273EDB" w:rsidP="009C67CA">
      <w:pPr>
        <w:pStyle w:val="ListParagraph"/>
        <w:numPr>
          <w:ilvl w:val="0"/>
          <w:numId w:val="1"/>
        </w:numPr>
        <w:rPr>
          <w:rFonts w:cstheme="minorHAnsi"/>
        </w:rPr>
      </w:pPr>
      <w:r w:rsidRPr="00360A26">
        <w:rPr>
          <w:rFonts w:cstheme="minorHAnsi"/>
        </w:rPr>
        <w:t xml:space="preserve">Putting measures in place to prevent accidents and cases of work-related </w:t>
      </w:r>
      <w:proofErr w:type="spellStart"/>
      <w:r w:rsidRPr="00360A26">
        <w:rPr>
          <w:rFonts w:cstheme="minorHAnsi"/>
        </w:rPr>
        <w:t>iII</w:t>
      </w:r>
      <w:proofErr w:type="spellEnd"/>
      <w:r w:rsidRPr="00360A26">
        <w:rPr>
          <w:rFonts w:cstheme="minorHAnsi"/>
        </w:rPr>
        <w:t xml:space="preserve"> health. </w:t>
      </w:r>
    </w:p>
    <w:p w14:paraId="1DEAB94A" w14:textId="77777777" w:rsidR="009C67CA" w:rsidRPr="00360A26" w:rsidRDefault="00273EDB">
      <w:pPr>
        <w:rPr>
          <w:rFonts w:cstheme="minorHAnsi"/>
        </w:rPr>
      </w:pPr>
      <w:r w:rsidRPr="00360A26">
        <w:rPr>
          <w:rFonts w:cstheme="minorHAnsi"/>
        </w:rPr>
        <w:t xml:space="preserve">Health and Safety is viewed as "everyone's responsibility". To achieve a high standard of health and safety, the active co-operation of aII workers is essential. This policy and associated documents will be revised annually, or after any significant change or legislation likely to affect the policy. </w:t>
      </w:r>
    </w:p>
    <w:p w14:paraId="08074987" w14:textId="6FA7182D" w:rsidR="00187CFA" w:rsidRPr="00360A26" w:rsidRDefault="00273EDB">
      <w:pPr>
        <w:rPr>
          <w:rFonts w:cstheme="minorHAnsi"/>
        </w:rPr>
      </w:pPr>
      <w:r w:rsidRPr="00360A26">
        <w:rPr>
          <w:rFonts w:cstheme="minorHAnsi"/>
        </w:rPr>
        <w:t>This policy will be publicised on our</w:t>
      </w:r>
      <w:r w:rsidR="005B0963" w:rsidRPr="00360A26">
        <w:rPr>
          <w:rFonts w:cstheme="minorHAnsi"/>
        </w:rPr>
        <w:t xml:space="preserve"> website</w:t>
      </w:r>
      <w:r w:rsidRPr="00360A26">
        <w:rPr>
          <w:rFonts w:cstheme="minorHAnsi"/>
        </w:rPr>
        <w:t xml:space="preserve"> system and available to third parties on request.</w:t>
      </w:r>
    </w:p>
    <w:p w14:paraId="35DC4E88" w14:textId="77777777" w:rsidR="005B0963" w:rsidRPr="00360A26" w:rsidRDefault="00A73CC4">
      <w:pPr>
        <w:rPr>
          <w:rFonts w:cstheme="minorHAnsi"/>
          <w:b/>
          <w:bCs/>
        </w:rPr>
      </w:pPr>
      <w:r w:rsidRPr="00360A26">
        <w:rPr>
          <w:rFonts w:cstheme="minorHAnsi"/>
          <w:b/>
          <w:bCs/>
        </w:rPr>
        <w:t xml:space="preserve">Management Responsibilities </w:t>
      </w:r>
    </w:p>
    <w:p w14:paraId="71E1C5AE" w14:textId="48B892B9" w:rsidR="00864D71" w:rsidRPr="00360A26" w:rsidRDefault="00187CFA">
      <w:pPr>
        <w:rPr>
          <w:rFonts w:cstheme="minorHAnsi"/>
        </w:rPr>
      </w:pPr>
      <w:r w:rsidRPr="00360A26">
        <w:rPr>
          <w:rFonts w:cstheme="minorHAnsi"/>
        </w:rPr>
        <w:t>The</w:t>
      </w:r>
      <w:r w:rsidR="00A6764E" w:rsidRPr="00360A26">
        <w:rPr>
          <w:rFonts w:cstheme="minorHAnsi"/>
        </w:rPr>
        <w:t xml:space="preserve"> Directors and Managers recognise and acknowledge that they have a duty to ensure the health and safety of everyone who reports to them and anyone else who may be affected by our work activities.</w:t>
      </w:r>
    </w:p>
    <w:p w14:paraId="58065191" w14:textId="4A1BDDFA" w:rsidR="00864D71" w:rsidRPr="00360A26" w:rsidRDefault="00A6764E">
      <w:pPr>
        <w:rPr>
          <w:rFonts w:cstheme="minorHAnsi"/>
        </w:rPr>
      </w:pPr>
      <w:r w:rsidRPr="00360A26">
        <w:rPr>
          <w:rFonts w:cstheme="minorHAnsi"/>
        </w:rPr>
        <w:t xml:space="preserve">In practical terms prime responsibility for the prevention of accidents and ill health lies with the management team.  In practice this means the County Officer Jeremy </w:t>
      </w:r>
      <w:r w:rsidR="00187CFA" w:rsidRPr="00360A26">
        <w:rPr>
          <w:rFonts w:cstheme="minorHAnsi"/>
        </w:rPr>
        <w:t>B</w:t>
      </w:r>
      <w:r w:rsidRPr="00360A26">
        <w:rPr>
          <w:rFonts w:cstheme="minorHAnsi"/>
        </w:rPr>
        <w:t>urton.</w:t>
      </w:r>
    </w:p>
    <w:p w14:paraId="76368280" w14:textId="77777777" w:rsidR="00F00899" w:rsidRDefault="00A73CC4" w:rsidP="00A6764E">
      <w:pPr>
        <w:rPr>
          <w:rFonts w:cstheme="minorHAnsi"/>
        </w:rPr>
      </w:pPr>
      <w:r w:rsidRPr="00360A26">
        <w:rPr>
          <w:rFonts w:cstheme="minorHAnsi"/>
        </w:rPr>
        <w:t xml:space="preserve">Overall and final responsibility for health and safety is </w:t>
      </w:r>
      <w:r w:rsidR="00A6764E" w:rsidRPr="00360A26">
        <w:rPr>
          <w:rFonts w:cstheme="minorHAnsi"/>
        </w:rPr>
        <w:t xml:space="preserve">jointly </w:t>
      </w:r>
      <w:r w:rsidRPr="00360A26">
        <w:rPr>
          <w:rFonts w:cstheme="minorHAnsi"/>
        </w:rPr>
        <w:t>that</w:t>
      </w:r>
      <w:r w:rsidR="00A6764E" w:rsidRPr="00360A26">
        <w:rPr>
          <w:rFonts w:cstheme="minorHAnsi"/>
        </w:rPr>
        <w:t xml:space="preserve"> of t</w:t>
      </w:r>
      <w:r w:rsidR="00EE13E0" w:rsidRPr="00360A26">
        <w:rPr>
          <w:rFonts w:cstheme="minorHAnsi"/>
        </w:rPr>
        <w:t>he Board of Directors</w:t>
      </w:r>
      <w:r w:rsidR="00D302A4" w:rsidRPr="00360A26">
        <w:rPr>
          <w:rFonts w:cstheme="minorHAnsi"/>
        </w:rPr>
        <w:t xml:space="preserve"> and the County Officer</w:t>
      </w:r>
      <w:r w:rsidR="00A6764E" w:rsidRPr="00360A26">
        <w:rPr>
          <w:rFonts w:cstheme="minorHAnsi"/>
        </w:rPr>
        <w:t>.</w:t>
      </w:r>
      <w:r w:rsidR="00A6764E" w:rsidRPr="00360A26">
        <w:rPr>
          <w:rFonts w:cstheme="minorHAnsi"/>
        </w:rPr>
        <w:br/>
      </w:r>
    </w:p>
    <w:p w14:paraId="49FC8CEE" w14:textId="77777777" w:rsidR="00F00899" w:rsidRDefault="00F00899">
      <w:pPr>
        <w:rPr>
          <w:rFonts w:cstheme="minorHAnsi"/>
        </w:rPr>
      </w:pPr>
      <w:r>
        <w:rPr>
          <w:rFonts w:cstheme="minorHAnsi"/>
        </w:rPr>
        <w:br w:type="page"/>
      </w:r>
    </w:p>
    <w:p w14:paraId="0C510227" w14:textId="24396C4D" w:rsidR="00D302A4" w:rsidRPr="00360A26" w:rsidRDefault="00A6764E" w:rsidP="00A6764E">
      <w:pPr>
        <w:rPr>
          <w:rFonts w:cstheme="minorHAnsi"/>
        </w:rPr>
      </w:pPr>
      <w:r w:rsidRPr="00360A26">
        <w:rPr>
          <w:rFonts w:cstheme="minorHAnsi"/>
        </w:rPr>
        <w:lastRenderedPageBreak/>
        <w:br/>
      </w:r>
      <w:r w:rsidR="00A73CC4" w:rsidRPr="00360A26">
        <w:rPr>
          <w:rFonts w:cstheme="minorHAnsi"/>
        </w:rPr>
        <w:t xml:space="preserve">Responsibilities for health &amp; safety </w:t>
      </w:r>
      <w:proofErr w:type="gramStart"/>
      <w:r w:rsidR="00A73CC4" w:rsidRPr="00360A26">
        <w:rPr>
          <w:rFonts w:cstheme="minorHAnsi"/>
        </w:rPr>
        <w:t>include;</w:t>
      </w:r>
      <w:proofErr w:type="gramEnd"/>
      <w:r w:rsidR="00A73CC4" w:rsidRPr="00360A26">
        <w:rPr>
          <w:rFonts w:cstheme="minorHAnsi"/>
        </w:rPr>
        <w:t xml:space="preserve"> </w:t>
      </w:r>
    </w:p>
    <w:p w14:paraId="2A11572F" w14:textId="77777777" w:rsidR="00D302A4" w:rsidRPr="00360A26" w:rsidRDefault="00A73CC4" w:rsidP="001E112C">
      <w:pPr>
        <w:pStyle w:val="ListParagraph"/>
        <w:numPr>
          <w:ilvl w:val="0"/>
          <w:numId w:val="3"/>
        </w:numPr>
        <w:rPr>
          <w:rFonts w:cstheme="minorHAnsi"/>
        </w:rPr>
      </w:pPr>
      <w:r w:rsidRPr="00360A26">
        <w:rPr>
          <w:rFonts w:cstheme="minorHAnsi"/>
        </w:rPr>
        <w:t xml:space="preserve">Defining the Health and Safety Strategy </w:t>
      </w:r>
    </w:p>
    <w:p w14:paraId="2017A857" w14:textId="77777777" w:rsidR="00D302A4" w:rsidRPr="00360A26" w:rsidRDefault="00A73CC4" w:rsidP="001E112C">
      <w:pPr>
        <w:pStyle w:val="ListParagraph"/>
        <w:numPr>
          <w:ilvl w:val="0"/>
          <w:numId w:val="3"/>
        </w:numPr>
        <w:rPr>
          <w:rFonts w:cstheme="minorHAnsi"/>
        </w:rPr>
      </w:pPr>
      <w:r w:rsidRPr="00360A26">
        <w:rPr>
          <w:rFonts w:cstheme="minorHAnsi"/>
        </w:rPr>
        <w:t xml:space="preserve">Setting the health &amp; safety policy and </w:t>
      </w:r>
      <w:proofErr w:type="gramStart"/>
      <w:r w:rsidRPr="00360A26">
        <w:rPr>
          <w:rFonts w:cstheme="minorHAnsi"/>
        </w:rPr>
        <w:t>procedures;</w:t>
      </w:r>
      <w:proofErr w:type="gramEnd"/>
      <w:r w:rsidRPr="00360A26">
        <w:rPr>
          <w:rFonts w:cstheme="minorHAnsi"/>
        </w:rPr>
        <w:t xml:space="preserve"> </w:t>
      </w:r>
    </w:p>
    <w:p w14:paraId="6CC812D8" w14:textId="6100E4FF" w:rsidR="00E44E61" w:rsidRPr="00E44E61" w:rsidRDefault="00A73CC4" w:rsidP="00E44E61">
      <w:pPr>
        <w:pStyle w:val="ListParagraph"/>
        <w:numPr>
          <w:ilvl w:val="0"/>
          <w:numId w:val="3"/>
        </w:numPr>
      </w:pPr>
      <w:r w:rsidRPr="00F00899">
        <w:rPr>
          <w:rFonts w:cstheme="minorHAnsi"/>
        </w:rPr>
        <w:t xml:space="preserve">Consulting with the </w:t>
      </w:r>
      <w:r w:rsidR="00D302A4" w:rsidRPr="00F00899">
        <w:rPr>
          <w:rFonts w:cstheme="minorHAnsi"/>
        </w:rPr>
        <w:t>Directors</w:t>
      </w:r>
      <w:r w:rsidRPr="00F00899">
        <w:rPr>
          <w:rFonts w:cstheme="minorHAnsi"/>
        </w:rPr>
        <w:t xml:space="preserve"> and management team on matters affecting health &amp; safety;</w:t>
      </w:r>
    </w:p>
    <w:p w14:paraId="44B8FFF1" w14:textId="77777777" w:rsidR="00D302A4" w:rsidRPr="00360A26" w:rsidRDefault="00A73CC4" w:rsidP="001E112C">
      <w:pPr>
        <w:pStyle w:val="ListParagraph"/>
        <w:numPr>
          <w:ilvl w:val="0"/>
          <w:numId w:val="3"/>
        </w:numPr>
        <w:rPr>
          <w:rFonts w:cstheme="minorHAnsi"/>
        </w:rPr>
      </w:pPr>
      <w:r w:rsidRPr="00360A26">
        <w:rPr>
          <w:rFonts w:cstheme="minorHAnsi"/>
        </w:rPr>
        <w:t xml:space="preserve">Appointing competent assistance for health &amp; </w:t>
      </w:r>
      <w:proofErr w:type="gramStart"/>
      <w:r w:rsidRPr="00360A26">
        <w:rPr>
          <w:rFonts w:cstheme="minorHAnsi"/>
        </w:rPr>
        <w:t>safety;</w:t>
      </w:r>
      <w:proofErr w:type="gramEnd"/>
      <w:r w:rsidRPr="00360A26">
        <w:rPr>
          <w:rFonts w:cstheme="minorHAnsi"/>
        </w:rPr>
        <w:t xml:space="preserve"> </w:t>
      </w:r>
    </w:p>
    <w:p w14:paraId="09695325" w14:textId="77777777" w:rsidR="00D302A4" w:rsidRPr="00360A26" w:rsidRDefault="00A73CC4" w:rsidP="001E112C">
      <w:pPr>
        <w:pStyle w:val="ListParagraph"/>
        <w:numPr>
          <w:ilvl w:val="0"/>
          <w:numId w:val="3"/>
        </w:numPr>
        <w:rPr>
          <w:rFonts w:cstheme="minorHAnsi"/>
        </w:rPr>
      </w:pPr>
      <w:r w:rsidRPr="00360A26">
        <w:rPr>
          <w:rFonts w:cstheme="minorHAnsi"/>
        </w:rPr>
        <w:t xml:space="preserve">Allocating sufficient resources for health &amp; </w:t>
      </w:r>
      <w:proofErr w:type="gramStart"/>
      <w:r w:rsidRPr="00360A26">
        <w:rPr>
          <w:rFonts w:cstheme="minorHAnsi"/>
        </w:rPr>
        <w:t>safety;</w:t>
      </w:r>
      <w:proofErr w:type="gramEnd"/>
      <w:r w:rsidRPr="00360A26">
        <w:rPr>
          <w:rFonts w:cstheme="minorHAnsi"/>
        </w:rPr>
        <w:t xml:space="preserve"> </w:t>
      </w:r>
    </w:p>
    <w:p w14:paraId="3857018B" w14:textId="77777777" w:rsidR="00D302A4" w:rsidRPr="00360A26" w:rsidRDefault="00A73CC4" w:rsidP="001E112C">
      <w:pPr>
        <w:pStyle w:val="ListParagraph"/>
        <w:numPr>
          <w:ilvl w:val="0"/>
          <w:numId w:val="3"/>
        </w:numPr>
        <w:rPr>
          <w:rFonts w:cstheme="minorHAnsi"/>
        </w:rPr>
      </w:pPr>
      <w:r w:rsidRPr="00360A26">
        <w:rPr>
          <w:rFonts w:cstheme="minorHAnsi"/>
        </w:rPr>
        <w:t xml:space="preserve">Ensuring legally required documentation is written and kept up to </w:t>
      </w:r>
      <w:proofErr w:type="gramStart"/>
      <w:r w:rsidRPr="00360A26">
        <w:rPr>
          <w:rFonts w:cstheme="minorHAnsi"/>
        </w:rPr>
        <w:t>date;</w:t>
      </w:r>
      <w:proofErr w:type="gramEnd"/>
      <w:r w:rsidRPr="00360A26">
        <w:rPr>
          <w:rFonts w:cstheme="minorHAnsi"/>
        </w:rPr>
        <w:t xml:space="preserve"> </w:t>
      </w:r>
    </w:p>
    <w:p w14:paraId="2E78A56E" w14:textId="6544E640" w:rsidR="00D302A4" w:rsidRPr="00360A26" w:rsidRDefault="00A73CC4" w:rsidP="001E112C">
      <w:pPr>
        <w:pStyle w:val="ListParagraph"/>
        <w:numPr>
          <w:ilvl w:val="0"/>
          <w:numId w:val="3"/>
        </w:numPr>
        <w:rPr>
          <w:rFonts w:cstheme="minorHAnsi"/>
        </w:rPr>
      </w:pPr>
      <w:r w:rsidRPr="00360A26">
        <w:rPr>
          <w:rFonts w:cstheme="minorHAnsi"/>
        </w:rPr>
        <w:t xml:space="preserve">To ensure safety is reviewed and monitored on a regular </w:t>
      </w:r>
      <w:proofErr w:type="gramStart"/>
      <w:r w:rsidRPr="00360A26">
        <w:rPr>
          <w:rFonts w:cstheme="minorHAnsi"/>
        </w:rPr>
        <w:t>basis;</w:t>
      </w:r>
      <w:proofErr w:type="gramEnd"/>
      <w:r w:rsidRPr="00360A26">
        <w:rPr>
          <w:rFonts w:cstheme="minorHAnsi"/>
        </w:rPr>
        <w:t xml:space="preserve"> </w:t>
      </w:r>
    </w:p>
    <w:p w14:paraId="1F4204DC" w14:textId="78A1A8E1" w:rsidR="00427FBF" w:rsidRPr="00360A26" w:rsidRDefault="00FB3B1A" w:rsidP="001E112C">
      <w:pPr>
        <w:pStyle w:val="ListParagraph"/>
        <w:numPr>
          <w:ilvl w:val="0"/>
          <w:numId w:val="3"/>
        </w:numPr>
        <w:rPr>
          <w:rFonts w:cstheme="minorHAnsi"/>
        </w:rPr>
      </w:pPr>
      <w:r w:rsidRPr="00360A26">
        <w:rPr>
          <w:rFonts w:cstheme="minorHAnsi"/>
        </w:rPr>
        <w:t xml:space="preserve">Ensuring </w:t>
      </w:r>
      <w:r w:rsidR="00427FBF" w:rsidRPr="00360A26">
        <w:rPr>
          <w:rFonts w:cstheme="minorHAnsi"/>
        </w:rPr>
        <w:t xml:space="preserve">Risk Assessments are reviewed and </w:t>
      </w:r>
      <w:proofErr w:type="gramStart"/>
      <w:r w:rsidR="00427FBF" w:rsidRPr="00360A26">
        <w:rPr>
          <w:rFonts w:cstheme="minorHAnsi"/>
        </w:rPr>
        <w:t>updated;</w:t>
      </w:r>
      <w:proofErr w:type="gramEnd"/>
    </w:p>
    <w:p w14:paraId="16493660" w14:textId="086B58BC" w:rsidR="0098442D" w:rsidRPr="00360A26" w:rsidRDefault="0098442D" w:rsidP="001E112C">
      <w:pPr>
        <w:pStyle w:val="ListParagraph"/>
        <w:numPr>
          <w:ilvl w:val="0"/>
          <w:numId w:val="3"/>
        </w:numPr>
        <w:rPr>
          <w:rFonts w:cstheme="minorHAnsi"/>
        </w:rPr>
      </w:pPr>
      <w:r w:rsidRPr="00360A26">
        <w:rPr>
          <w:rFonts w:cstheme="minorHAnsi"/>
        </w:rPr>
        <w:t xml:space="preserve">ensuring all health and safety incidents are reported and </w:t>
      </w:r>
      <w:proofErr w:type="gramStart"/>
      <w:r w:rsidRPr="00360A26">
        <w:rPr>
          <w:rFonts w:cstheme="minorHAnsi"/>
        </w:rPr>
        <w:t>investigated;</w:t>
      </w:r>
      <w:proofErr w:type="gramEnd"/>
    </w:p>
    <w:p w14:paraId="78C27ABA" w14:textId="77777777" w:rsidR="00D302A4" w:rsidRPr="00360A26" w:rsidRDefault="00A73CC4" w:rsidP="001E112C">
      <w:pPr>
        <w:pStyle w:val="ListParagraph"/>
        <w:numPr>
          <w:ilvl w:val="0"/>
          <w:numId w:val="3"/>
        </w:numPr>
        <w:rPr>
          <w:rFonts w:cstheme="minorHAnsi"/>
        </w:rPr>
      </w:pPr>
      <w:r w:rsidRPr="00360A26">
        <w:rPr>
          <w:rFonts w:cstheme="minorHAnsi"/>
        </w:rPr>
        <w:t xml:space="preserve">Taking appropriate action for </w:t>
      </w:r>
      <w:proofErr w:type="gramStart"/>
      <w:r w:rsidRPr="00360A26">
        <w:rPr>
          <w:rFonts w:cstheme="minorHAnsi"/>
        </w:rPr>
        <w:t>non-compliance;</w:t>
      </w:r>
      <w:proofErr w:type="gramEnd"/>
      <w:r w:rsidRPr="00360A26">
        <w:rPr>
          <w:rFonts w:cstheme="minorHAnsi"/>
        </w:rPr>
        <w:t xml:space="preserve"> </w:t>
      </w:r>
    </w:p>
    <w:p w14:paraId="75AA819F" w14:textId="77777777" w:rsidR="00D302A4" w:rsidRPr="00360A26" w:rsidRDefault="00A73CC4" w:rsidP="001E112C">
      <w:pPr>
        <w:pStyle w:val="ListParagraph"/>
        <w:numPr>
          <w:ilvl w:val="0"/>
          <w:numId w:val="3"/>
        </w:numPr>
        <w:rPr>
          <w:rFonts w:cstheme="minorHAnsi"/>
        </w:rPr>
      </w:pPr>
      <w:r w:rsidRPr="00360A26">
        <w:rPr>
          <w:rFonts w:cstheme="minorHAnsi"/>
        </w:rPr>
        <w:t xml:space="preserve">The effective management of work-related sickness absence. </w:t>
      </w:r>
    </w:p>
    <w:p w14:paraId="1F6B720D" w14:textId="77777777" w:rsidR="00AF1550" w:rsidRPr="00360A26" w:rsidRDefault="00AF1550">
      <w:pPr>
        <w:rPr>
          <w:rFonts w:cstheme="minorHAnsi"/>
          <w:b/>
          <w:bCs/>
        </w:rPr>
      </w:pPr>
    </w:p>
    <w:p w14:paraId="4340900A" w14:textId="57457A23" w:rsidR="00311B82" w:rsidRPr="00360A26" w:rsidRDefault="00A73CC4">
      <w:pPr>
        <w:rPr>
          <w:rFonts w:cstheme="minorHAnsi"/>
          <w:b/>
          <w:bCs/>
        </w:rPr>
      </w:pPr>
      <w:r w:rsidRPr="00360A26">
        <w:rPr>
          <w:rFonts w:cstheme="minorHAnsi"/>
          <w:b/>
          <w:bCs/>
        </w:rPr>
        <w:t xml:space="preserve">Responsibilities of all Workers </w:t>
      </w:r>
    </w:p>
    <w:p w14:paraId="1ADFE5AD" w14:textId="77777777" w:rsidR="00311B82" w:rsidRPr="00360A26" w:rsidRDefault="00A73CC4">
      <w:pPr>
        <w:rPr>
          <w:rFonts w:cstheme="minorHAnsi"/>
        </w:rPr>
      </w:pPr>
      <w:r w:rsidRPr="00360A26">
        <w:rPr>
          <w:rFonts w:cstheme="minorHAnsi"/>
        </w:rPr>
        <w:t xml:space="preserve">All our workers have a legal responsibility to take reasonable care for the health and safety of themselves and anybody else that may be affected by what they do or fail to do at work. AII workers must co-operate with the </w:t>
      </w:r>
      <w:r w:rsidR="00311B82" w:rsidRPr="00360A26">
        <w:rPr>
          <w:rFonts w:cstheme="minorHAnsi"/>
        </w:rPr>
        <w:t xml:space="preserve">Directors, County </w:t>
      </w:r>
      <w:proofErr w:type="gramStart"/>
      <w:r w:rsidR="00311B82" w:rsidRPr="00360A26">
        <w:rPr>
          <w:rFonts w:cstheme="minorHAnsi"/>
        </w:rPr>
        <w:t>Officer</w:t>
      </w:r>
      <w:proofErr w:type="gramEnd"/>
      <w:r w:rsidRPr="00360A26">
        <w:rPr>
          <w:rFonts w:cstheme="minorHAnsi"/>
        </w:rPr>
        <w:t xml:space="preserve"> and Management team to achieve a healthy and safe workplace. </w:t>
      </w:r>
    </w:p>
    <w:p w14:paraId="75F3A0DB" w14:textId="77777777" w:rsidR="00311B82" w:rsidRPr="00360A26" w:rsidRDefault="00A73CC4">
      <w:pPr>
        <w:rPr>
          <w:rFonts w:cstheme="minorHAnsi"/>
        </w:rPr>
      </w:pPr>
      <w:r w:rsidRPr="00360A26">
        <w:rPr>
          <w:rFonts w:cstheme="minorHAnsi"/>
        </w:rPr>
        <w:t>In particular, they must</w:t>
      </w:r>
      <w:proofErr w:type="gramStart"/>
      <w:r w:rsidRPr="00360A26">
        <w:rPr>
          <w:rFonts w:cstheme="minorHAnsi"/>
        </w:rPr>
        <w:t>: .</w:t>
      </w:r>
      <w:proofErr w:type="gramEnd"/>
      <w:r w:rsidRPr="00360A26">
        <w:rPr>
          <w:rFonts w:cstheme="minorHAnsi"/>
        </w:rPr>
        <w:t xml:space="preserve"> </w:t>
      </w:r>
    </w:p>
    <w:p w14:paraId="5B99F7F8" w14:textId="0FBA1E64" w:rsidR="00A6764E" w:rsidRPr="00360A26" w:rsidRDefault="00A6764E" w:rsidP="00A6764E">
      <w:pPr>
        <w:pStyle w:val="ListParagraph"/>
        <w:numPr>
          <w:ilvl w:val="0"/>
          <w:numId w:val="4"/>
        </w:numPr>
        <w:rPr>
          <w:rFonts w:cstheme="minorHAnsi"/>
        </w:rPr>
      </w:pPr>
      <w:r w:rsidRPr="00360A26">
        <w:rPr>
          <w:rFonts w:cstheme="minorHAnsi"/>
        </w:rPr>
        <w:t xml:space="preserve">carry out their duties in a safe and proper </w:t>
      </w:r>
      <w:proofErr w:type="gramStart"/>
      <w:r w:rsidRPr="00360A26">
        <w:rPr>
          <w:rFonts w:cstheme="minorHAnsi"/>
        </w:rPr>
        <w:t>manner;</w:t>
      </w:r>
      <w:proofErr w:type="gramEnd"/>
    </w:p>
    <w:p w14:paraId="1DB70033" w14:textId="7A2C4759" w:rsidR="00311B82" w:rsidRPr="00360A26" w:rsidRDefault="00A73CC4" w:rsidP="00A6764E">
      <w:pPr>
        <w:pStyle w:val="ListParagraph"/>
        <w:numPr>
          <w:ilvl w:val="0"/>
          <w:numId w:val="4"/>
        </w:numPr>
        <w:rPr>
          <w:rFonts w:cstheme="minorHAnsi"/>
        </w:rPr>
      </w:pPr>
      <w:r w:rsidRPr="00360A26">
        <w:rPr>
          <w:rFonts w:cstheme="minorHAnsi"/>
        </w:rPr>
        <w:t>follow the health and safety rules and procedures</w:t>
      </w:r>
      <w:proofErr w:type="gramStart"/>
      <w:r w:rsidRPr="00360A26">
        <w:rPr>
          <w:rFonts w:cstheme="minorHAnsi"/>
        </w:rPr>
        <w:t>; .</w:t>
      </w:r>
      <w:proofErr w:type="gramEnd"/>
      <w:r w:rsidRPr="00360A26">
        <w:rPr>
          <w:rFonts w:cstheme="minorHAnsi"/>
        </w:rPr>
        <w:t xml:space="preserve"> </w:t>
      </w:r>
    </w:p>
    <w:p w14:paraId="1259C148" w14:textId="77777777" w:rsidR="00311B82" w:rsidRPr="00360A26" w:rsidRDefault="00A73CC4" w:rsidP="00A6764E">
      <w:pPr>
        <w:pStyle w:val="ListParagraph"/>
        <w:numPr>
          <w:ilvl w:val="0"/>
          <w:numId w:val="4"/>
        </w:numPr>
        <w:rPr>
          <w:rFonts w:cstheme="minorHAnsi"/>
        </w:rPr>
      </w:pPr>
      <w:r w:rsidRPr="00360A26">
        <w:rPr>
          <w:rFonts w:cstheme="minorHAnsi"/>
        </w:rPr>
        <w:t>co-operate, so far as is necessary, to enable any relevant legal duty or requirement to be complied with</w:t>
      </w:r>
      <w:proofErr w:type="gramStart"/>
      <w:r w:rsidRPr="00360A26">
        <w:rPr>
          <w:rFonts w:cstheme="minorHAnsi"/>
        </w:rPr>
        <w:t>; .</w:t>
      </w:r>
      <w:proofErr w:type="gramEnd"/>
    </w:p>
    <w:p w14:paraId="273B4169" w14:textId="77777777" w:rsidR="00311B82" w:rsidRPr="00360A26" w:rsidRDefault="00A73CC4" w:rsidP="00A6764E">
      <w:pPr>
        <w:pStyle w:val="ListParagraph"/>
        <w:numPr>
          <w:ilvl w:val="0"/>
          <w:numId w:val="4"/>
        </w:numPr>
        <w:rPr>
          <w:rFonts w:cstheme="minorHAnsi"/>
        </w:rPr>
      </w:pPr>
      <w:r w:rsidRPr="00360A26">
        <w:rPr>
          <w:rFonts w:cstheme="minorHAnsi"/>
        </w:rPr>
        <w:t xml:space="preserve">not intentionally or recklessly interfere with or misuse anything provided in the interest of health, safety or </w:t>
      </w:r>
      <w:proofErr w:type="gramStart"/>
      <w:r w:rsidRPr="00360A26">
        <w:rPr>
          <w:rFonts w:cstheme="minorHAnsi"/>
        </w:rPr>
        <w:t>welfare;</w:t>
      </w:r>
      <w:proofErr w:type="gramEnd"/>
      <w:r w:rsidRPr="00360A26">
        <w:rPr>
          <w:rFonts w:cstheme="minorHAnsi"/>
        </w:rPr>
        <w:t xml:space="preserve">  </w:t>
      </w:r>
    </w:p>
    <w:p w14:paraId="3D5E28EB" w14:textId="77777777" w:rsidR="00311B82" w:rsidRPr="00360A26" w:rsidRDefault="00A73CC4" w:rsidP="00A6764E">
      <w:pPr>
        <w:pStyle w:val="ListParagraph"/>
        <w:numPr>
          <w:ilvl w:val="0"/>
          <w:numId w:val="4"/>
        </w:numPr>
        <w:rPr>
          <w:rFonts w:cstheme="minorHAnsi"/>
        </w:rPr>
      </w:pPr>
      <w:r w:rsidRPr="00360A26">
        <w:rPr>
          <w:rFonts w:cstheme="minorHAnsi"/>
        </w:rPr>
        <w:t xml:space="preserve">display constant vigilance in the identification and control of risks. </w:t>
      </w:r>
    </w:p>
    <w:p w14:paraId="61E3EBC6" w14:textId="78575C66" w:rsidR="00FB3B1A" w:rsidRPr="00360A26" w:rsidRDefault="00A73CC4" w:rsidP="00187CFA">
      <w:pPr>
        <w:pStyle w:val="ListParagraph"/>
        <w:numPr>
          <w:ilvl w:val="0"/>
          <w:numId w:val="4"/>
        </w:numPr>
        <w:rPr>
          <w:rFonts w:cstheme="minorHAnsi"/>
          <w:b/>
          <w:bCs/>
        </w:rPr>
      </w:pPr>
      <w:r w:rsidRPr="00360A26">
        <w:rPr>
          <w:rFonts w:cstheme="minorHAnsi"/>
        </w:rPr>
        <w:t xml:space="preserve">Any health or safety problem which cannot be put right must be notified immediately to management. </w:t>
      </w:r>
    </w:p>
    <w:p w14:paraId="03CFAF85" w14:textId="5EC5B5FF" w:rsidR="00EF6E57" w:rsidRPr="00360A26" w:rsidRDefault="00FA534C">
      <w:pPr>
        <w:rPr>
          <w:rFonts w:cstheme="minorHAnsi"/>
          <w:b/>
          <w:bCs/>
        </w:rPr>
      </w:pPr>
      <w:r w:rsidRPr="00360A26">
        <w:rPr>
          <w:rFonts w:cstheme="minorHAnsi"/>
          <w:b/>
          <w:bCs/>
        </w:rPr>
        <w:t xml:space="preserve">Risk Assessments </w:t>
      </w:r>
    </w:p>
    <w:p w14:paraId="61E5C92E" w14:textId="3F109599" w:rsidR="00EF6E57" w:rsidRPr="00360A26" w:rsidRDefault="00EF6E57">
      <w:pPr>
        <w:rPr>
          <w:rFonts w:cstheme="minorHAnsi"/>
        </w:rPr>
      </w:pPr>
      <w:r w:rsidRPr="00360A26">
        <w:rPr>
          <w:rFonts w:cstheme="minorHAnsi"/>
        </w:rPr>
        <w:t xml:space="preserve">Norfolk ALC </w:t>
      </w:r>
      <w:r w:rsidR="001C5DBE" w:rsidRPr="00360A26">
        <w:rPr>
          <w:rFonts w:cstheme="minorHAnsi"/>
        </w:rPr>
        <w:t>recognises that it</w:t>
      </w:r>
      <w:r w:rsidR="00FA534C" w:rsidRPr="00360A26">
        <w:rPr>
          <w:rFonts w:cstheme="minorHAnsi"/>
        </w:rPr>
        <w:t xml:space="preserve"> ha</w:t>
      </w:r>
      <w:r w:rsidRPr="00360A26">
        <w:rPr>
          <w:rFonts w:cstheme="minorHAnsi"/>
        </w:rPr>
        <w:t>s</w:t>
      </w:r>
      <w:r w:rsidR="00FA534C" w:rsidRPr="00360A26">
        <w:rPr>
          <w:rFonts w:cstheme="minorHAnsi"/>
        </w:rPr>
        <w:t xml:space="preserve"> a duty to assess the risks to the health and safety of anyone who may be affected by our work activities. It is our policy to ensure no-one is put at risk from our activities so far as is reasonably practicable. </w:t>
      </w:r>
    </w:p>
    <w:p w14:paraId="4BBE4887" w14:textId="77777777" w:rsidR="00CD6579" w:rsidRPr="00360A26" w:rsidRDefault="00FA534C">
      <w:pPr>
        <w:rPr>
          <w:rFonts w:cstheme="minorHAnsi"/>
        </w:rPr>
      </w:pPr>
      <w:r w:rsidRPr="00360A26">
        <w:rPr>
          <w:rFonts w:cstheme="minorHAnsi"/>
        </w:rPr>
        <w:t xml:space="preserve">Risk assessments will be undertaken by </w:t>
      </w:r>
      <w:r w:rsidR="00EF6E57" w:rsidRPr="00360A26">
        <w:rPr>
          <w:rFonts w:cstheme="minorHAnsi"/>
        </w:rPr>
        <w:t>The County Officer</w:t>
      </w:r>
      <w:r w:rsidRPr="00360A26">
        <w:rPr>
          <w:rFonts w:cstheme="minorHAnsi"/>
        </w:rPr>
        <w:t xml:space="preserve"> (and others under </w:t>
      </w:r>
      <w:r w:rsidR="00EF6E57" w:rsidRPr="00360A26">
        <w:rPr>
          <w:rFonts w:cstheme="minorHAnsi"/>
        </w:rPr>
        <w:t>that Officer’s</w:t>
      </w:r>
      <w:r w:rsidRPr="00360A26">
        <w:rPr>
          <w:rFonts w:cstheme="minorHAnsi"/>
        </w:rPr>
        <w:t xml:space="preserve"> direction) in consultation with </w:t>
      </w:r>
      <w:r w:rsidR="00EF6E57" w:rsidRPr="00360A26">
        <w:rPr>
          <w:rFonts w:cstheme="minorHAnsi"/>
        </w:rPr>
        <w:t xml:space="preserve">The Board. </w:t>
      </w:r>
      <w:r w:rsidRPr="00360A26">
        <w:rPr>
          <w:rFonts w:cstheme="minorHAnsi"/>
        </w:rPr>
        <w:t xml:space="preserve"> Hazards identified will be eliminated or controlled to the </w:t>
      </w:r>
      <w:proofErr w:type="spellStart"/>
      <w:r w:rsidRPr="00360A26">
        <w:rPr>
          <w:rFonts w:cstheme="minorHAnsi"/>
        </w:rPr>
        <w:t>Iowest</w:t>
      </w:r>
      <w:proofErr w:type="spellEnd"/>
      <w:r w:rsidRPr="00360A26">
        <w:rPr>
          <w:rFonts w:cstheme="minorHAnsi"/>
        </w:rPr>
        <w:t xml:space="preserve"> level which is reasonably practicable. </w:t>
      </w:r>
    </w:p>
    <w:p w14:paraId="27ACB6E2" w14:textId="3FAC846A" w:rsidR="001C5DBE" w:rsidRPr="00360A26" w:rsidRDefault="00EC2D28" w:rsidP="008A4ED3">
      <w:pPr>
        <w:pStyle w:val="ListParagraph"/>
        <w:numPr>
          <w:ilvl w:val="0"/>
          <w:numId w:val="2"/>
        </w:numPr>
        <w:rPr>
          <w:rFonts w:cstheme="minorHAnsi"/>
        </w:rPr>
      </w:pPr>
      <w:r w:rsidRPr="00360A26">
        <w:rPr>
          <w:rFonts w:cstheme="minorHAnsi"/>
        </w:rPr>
        <w:t>The County Officer will review all risk assessments as they are carried out and ensure that all reasonable steps are taken to mitigate threats to health and safety.</w:t>
      </w:r>
    </w:p>
    <w:p w14:paraId="57ACF5CC" w14:textId="3D20A026" w:rsidR="00CD6579" w:rsidRPr="00360A26" w:rsidRDefault="00CD6579" w:rsidP="008A4ED3">
      <w:pPr>
        <w:pStyle w:val="ListParagraph"/>
        <w:numPr>
          <w:ilvl w:val="0"/>
          <w:numId w:val="2"/>
        </w:numPr>
        <w:rPr>
          <w:rFonts w:cstheme="minorHAnsi"/>
        </w:rPr>
      </w:pPr>
      <w:r w:rsidRPr="00360A26">
        <w:rPr>
          <w:rFonts w:cstheme="minorHAnsi"/>
        </w:rPr>
        <w:t>The County officer</w:t>
      </w:r>
      <w:r w:rsidR="00FA534C" w:rsidRPr="00360A26">
        <w:rPr>
          <w:rFonts w:cstheme="minorHAnsi"/>
        </w:rPr>
        <w:t xml:space="preserve"> will bring the key information from risk assessments to the attention of </w:t>
      </w:r>
      <w:r w:rsidRPr="00360A26">
        <w:rPr>
          <w:rFonts w:cstheme="minorHAnsi"/>
        </w:rPr>
        <w:t xml:space="preserve">the Board and </w:t>
      </w:r>
      <w:r w:rsidR="00FA534C" w:rsidRPr="00360A26">
        <w:rPr>
          <w:rFonts w:cstheme="minorHAnsi"/>
        </w:rPr>
        <w:t xml:space="preserve">all relevant workers. </w:t>
      </w:r>
    </w:p>
    <w:p w14:paraId="1EF8A628" w14:textId="2AFCBE63" w:rsidR="00CD6579" w:rsidRPr="00360A26" w:rsidRDefault="00FA534C" w:rsidP="008A4ED3">
      <w:pPr>
        <w:pStyle w:val="ListParagraph"/>
        <w:numPr>
          <w:ilvl w:val="0"/>
          <w:numId w:val="2"/>
        </w:numPr>
        <w:rPr>
          <w:rFonts w:cstheme="minorHAnsi"/>
        </w:rPr>
      </w:pPr>
      <w:r w:rsidRPr="00360A26">
        <w:rPr>
          <w:rFonts w:cstheme="minorHAnsi"/>
        </w:rPr>
        <w:t xml:space="preserve">Action required to remove or control the risks will be approved by </w:t>
      </w:r>
      <w:r w:rsidR="00CD6579" w:rsidRPr="00360A26">
        <w:rPr>
          <w:rFonts w:cstheme="minorHAnsi"/>
        </w:rPr>
        <w:t>Board Directors</w:t>
      </w:r>
      <w:r w:rsidR="001C5DBE" w:rsidRPr="00360A26">
        <w:rPr>
          <w:rFonts w:cstheme="minorHAnsi"/>
        </w:rPr>
        <w:t>, although such approval will not prevent remedial action immediately necessary to remove or control imminent risks.</w:t>
      </w:r>
    </w:p>
    <w:p w14:paraId="7EF53699" w14:textId="631F1DC0" w:rsidR="00BD253A" w:rsidRPr="00360A26" w:rsidRDefault="00BD253A" w:rsidP="008A4ED3">
      <w:pPr>
        <w:pStyle w:val="ListParagraph"/>
        <w:numPr>
          <w:ilvl w:val="0"/>
          <w:numId w:val="2"/>
        </w:numPr>
        <w:rPr>
          <w:rFonts w:cstheme="minorHAnsi"/>
        </w:rPr>
      </w:pPr>
      <w:r w:rsidRPr="00360A26">
        <w:rPr>
          <w:rFonts w:cstheme="minorHAnsi"/>
        </w:rPr>
        <w:t>Board of Directors</w:t>
      </w:r>
      <w:r w:rsidR="00FA534C" w:rsidRPr="00360A26">
        <w:rPr>
          <w:rFonts w:cstheme="minorHAnsi"/>
        </w:rPr>
        <w:t xml:space="preserve"> will ensure that the control measures identified are implemented and that they remove or reduce the risk to an acceptable level. </w:t>
      </w:r>
    </w:p>
    <w:p w14:paraId="69A06B43" w14:textId="58A7C33B" w:rsidR="00BD253A" w:rsidRPr="00360A26" w:rsidRDefault="00FA534C" w:rsidP="008A4ED3">
      <w:pPr>
        <w:pStyle w:val="ListParagraph"/>
        <w:numPr>
          <w:ilvl w:val="0"/>
          <w:numId w:val="2"/>
        </w:numPr>
        <w:rPr>
          <w:rFonts w:cstheme="minorHAnsi"/>
        </w:rPr>
      </w:pPr>
      <w:r w:rsidRPr="00360A26">
        <w:rPr>
          <w:rFonts w:cstheme="minorHAnsi"/>
        </w:rPr>
        <w:t>Assessments will be reviewed regularly (</w:t>
      </w:r>
      <w:proofErr w:type="gramStart"/>
      <w:r w:rsidRPr="00360A26">
        <w:rPr>
          <w:rFonts w:cstheme="minorHAnsi"/>
        </w:rPr>
        <w:t>e.</w:t>
      </w:r>
      <w:r w:rsidR="00BD253A" w:rsidRPr="00360A26">
        <w:rPr>
          <w:rFonts w:cstheme="minorHAnsi"/>
        </w:rPr>
        <w:t>g</w:t>
      </w:r>
      <w:r w:rsidRPr="00360A26">
        <w:rPr>
          <w:rFonts w:cstheme="minorHAnsi"/>
        </w:rPr>
        <w:t>.</w:t>
      </w:r>
      <w:proofErr w:type="gramEnd"/>
      <w:r w:rsidRPr="00360A26">
        <w:rPr>
          <w:rFonts w:cstheme="minorHAnsi"/>
        </w:rPr>
        <w:t xml:space="preserve"> annually) or when work activities change, whichever is soonest. </w:t>
      </w:r>
    </w:p>
    <w:p w14:paraId="64C6D964" w14:textId="7D8BE6B9" w:rsidR="00BF4A57" w:rsidRPr="00360A26" w:rsidRDefault="00FA534C" w:rsidP="00BF4A57">
      <w:pPr>
        <w:pStyle w:val="ListParagraph"/>
        <w:numPr>
          <w:ilvl w:val="0"/>
          <w:numId w:val="2"/>
        </w:numPr>
        <w:rPr>
          <w:rFonts w:cstheme="minorHAnsi"/>
        </w:rPr>
      </w:pPr>
      <w:r w:rsidRPr="00360A26">
        <w:rPr>
          <w:rFonts w:cstheme="minorHAnsi"/>
        </w:rPr>
        <w:t xml:space="preserve">Specific risk assessments for vulnerable groups / individuals will be undertaken by </w:t>
      </w:r>
      <w:r w:rsidR="00BD253A" w:rsidRPr="00360A26">
        <w:rPr>
          <w:rFonts w:cstheme="minorHAnsi"/>
        </w:rPr>
        <w:t>the County Officer.</w:t>
      </w:r>
    </w:p>
    <w:p w14:paraId="0D017136" w14:textId="4236C82F" w:rsidR="001A56FE" w:rsidRDefault="001A56FE">
      <w:pPr>
        <w:rPr>
          <w:rFonts w:cstheme="minorHAnsi"/>
          <w:b/>
          <w:bCs/>
        </w:rPr>
      </w:pPr>
      <w:r>
        <w:rPr>
          <w:rFonts w:cstheme="minorHAnsi"/>
          <w:b/>
          <w:bCs/>
        </w:rPr>
        <w:br w:type="page"/>
      </w:r>
    </w:p>
    <w:p w14:paraId="4B86BACC" w14:textId="7FD8F998" w:rsidR="00212FBA" w:rsidRPr="00360A26" w:rsidRDefault="00212FBA" w:rsidP="00212FBA">
      <w:pPr>
        <w:rPr>
          <w:rFonts w:cstheme="minorHAnsi"/>
          <w:b/>
          <w:bCs/>
        </w:rPr>
      </w:pPr>
      <w:r w:rsidRPr="00360A26">
        <w:rPr>
          <w:rFonts w:cstheme="minorHAnsi"/>
          <w:b/>
          <w:bCs/>
        </w:rPr>
        <w:lastRenderedPageBreak/>
        <w:t xml:space="preserve">Home Working </w:t>
      </w:r>
    </w:p>
    <w:p w14:paraId="1DCD5CB4" w14:textId="454A0F60" w:rsidR="00212FBA" w:rsidRPr="00360A26" w:rsidRDefault="00212FBA" w:rsidP="00BF4A57">
      <w:pPr>
        <w:rPr>
          <w:rFonts w:cstheme="minorHAnsi"/>
        </w:rPr>
      </w:pPr>
      <w:r w:rsidRPr="00360A26">
        <w:rPr>
          <w:rFonts w:cstheme="minorHAnsi"/>
        </w:rPr>
        <w:t xml:space="preserve">The safety of staff’s home working environment is the responsibility of Norfolk ALC </w:t>
      </w:r>
      <w:r w:rsidR="004D34FD" w:rsidRPr="00360A26">
        <w:rPr>
          <w:rFonts w:cstheme="minorHAnsi"/>
        </w:rPr>
        <w:t>via</w:t>
      </w:r>
      <w:r w:rsidRPr="00360A26">
        <w:rPr>
          <w:rFonts w:cstheme="minorHAnsi"/>
        </w:rPr>
        <w:t xml:space="preserve"> the County officer and the individual members of staff</w:t>
      </w:r>
      <w:r w:rsidR="004D34FD" w:rsidRPr="00360A26">
        <w:rPr>
          <w:rFonts w:cstheme="minorHAnsi"/>
        </w:rPr>
        <w:t xml:space="preserve"> working together.</w:t>
      </w:r>
    </w:p>
    <w:p w14:paraId="5527029D" w14:textId="2B8904DF" w:rsidR="004D34FD" w:rsidRPr="00360A26" w:rsidRDefault="004D34FD" w:rsidP="00BF4A57">
      <w:pPr>
        <w:rPr>
          <w:rFonts w:cstheme="minorHAnsi"/>
        </w:rPr>
      </w:pPr>
      <w:r w:rsidRPr="00360A26">
        <w:rPr>
          <w:rFonts w:cstheme="minorHAnsi"/>
        </w:rPr>
        <w:t xml:space="preserve">Before commencing working from home all members of staff shall </w:t>
      </w:r>
      <w:r w:rsidR="00114F60" w:rsidRPr="00360A26">
        <w:rPr>
          <w:rFonts w:cstheme="minorHAnsi"/>
        </w:rPr>
        <w:t xml:space="preserve">risk </w:t>
      </w:r>
      <w:r w:rsidRPr="00360A26">
        <w:rPr>
          <w:rFonts w:cstheme="minorHAnsi"/>
        </w:rPr>
        <w:t>assess the safety of their planned home working environment using a checklist designed to assess the space against the requirements of the Display Screen Equipment Regulations (see Appendix A).</w:t>
      </w:r>
    </w:p>
    <w:p w14:paraId="76B726B4" w14:textId="7EE37C22" w:rsidR="004D34FD" w:rsidRPr="00360A26" w:rsidRDefault="004D34FD" w:rsidP="00BF4A57">
      <w:pPr>
        <w:rPr>
          <w:rFonts w:cstheme="minorHAnsi"/>
        </w:rPr>
      </w:pPr>
      <w:r w:rsidRPr="00360A26">
        <w:rPr>
          <w:rFonts w:cstheme="minorHAnsi"/>
        </w:rPr>
        <w:t>If the member of staff does not feel able to check the safety of their work environment or has any queries, this shall be raised with the County Officer who will as soon as practicable make alternative arrangements, for example assessment by a 3</w:t>
      </w:r>
      <w:r w:rsidRPr="00360A26">
        <w:rPr>
          <w:rFonts w:cstheme="minorHAnsi"/>
          <w:vertAlign w:val="superscript"/>
        </w:rPr>
        <w:t>rd</w:t>
      </w:r>
      <w:r w:rsidRPr="00360A26">
        <w:rPr>
          <w:rFonts w:cstheme="minorHAnsi"/>
        </w:rPr>
        <w:t xml:space="preserve"> party</w:t>
      </w:r>
      <w:r w:rsidR="00114F60" w:rsidRPr="00360A26">
        <w:rPr>
          <w:rFonts w:cstheme="minorHAnsi"/>
        </w:rPr>
        <w:t>, or</w:t>
      </w:r>
      <w:r w:rsidRPr="00360A26">
        <w:rPr>
          <w:rFonts w:cstheme="minorHAnsi"/>
        </w:rPr>
        <w:t xml:space="preserve"> via Zoom or Teams.</w:t>
      </w:r>
    </w:p>
    <w:p w14:paraId="271BA8BB" w14:textId="3DE68A18" w:rsidR="00114F60" w:rsidRPr="00360A26" w:rsidRDefault="00114F60" w:rsidP="00BF4A57">
      <w:pPr>
        <w:rPr>
          <w:rFonts w:cstheme="minorHAnsi"/>
        </w:rPr>
      </w:pPr>
      <w:r w:rsidRPr="00360A26">
        <w:rPr>
          <w:rFonts w:cstheme="minorHAnsi"/>
        </w:rPr>
        <w:t>If any issues are identified any remedial action undertaken will be recorded and the records retained by the County Officer.</w:t>
      </w:r>
    </w:p>
    <w:p w14:paraId="17FE8E3D" w14:textId="68F6E942" w:rsidR="004D34FD" w:rsidRPr="00360A26" w:rsidRDefault="004D34FD" w:rsidP="00BF4A57">
      <w:pPr>
        <w:rPr>
          <w:rFonts w:cstheme="minorHAnsi"/>
        </w:rPr>
      </w:pPr>
      <w:r w:rsidRPr="00360A26">
        <w:rPr>
          <w:rFonts w:cstheme="minorHAnsi"/>
        </w:rPr>
        <w:t xml:space="preserve">It shall be the responsibility of Norfolk ALC to provide </w:t>
      </w:r>
      <w:proofErr w:type="gramStart"/>
      <w:r w:rsidRPr="00360A26">
        <w:rPr>
          <w:rFonts w:cstheme="minorHAnsi"/>
        </w:rPr>
        <w:t>any and all</w:t>
      </w:r>
      <w:proofErr w:type="gramEnd"/>
      <w:r w:rsidRPr="00360A26">
        <w:rPr>
          <w:rFonts w:cstheme="minorHAnsi"/>
        </w:rPr>
        <w:t xml:space="preserve"> special equipment which might be reasonably required to make a member of staff’s home working space healthy and safe.</w:t>
      </w:r>
    </w:p>
    <w:p w14:paraId="04D6FB82" w14:textId="7A880C47" w:rsidR="00114F60" w:rsidRPr="00360A26" w:rsidRDefault="00114F60" w:rsidP="00BF4A57">
      <w:pPr>
        <w:rPr>
          <w:rFonts w:cstheme="minorHAnsi"/>
        </w:rPr>
      </w:pPr>
      <w:r w:rsidRPr="00360A26">
        <w:rPr>
          <w:rFonts w:cstheme="minorHAnsi"/>
        </w:rPr>
        <w:t xml:space="preserve">Norfolk ALC recognises that the health and safety of colleagues working from home includes their mental health and wellbeing.  This issue will be included in all discussions as part of One to Ones and </w:t>
      </w:r>
      <w:r w:rsidR="002F0CFF" w:rsidRPr="00360A26">
        <w:rPr>
          <w:rFonts w:cstheme="minorHAnsi"/>
        </w:rPr>
        <w:t>A</w:t>
      </w:r>
      <w:r w:rsidRPr="00360A26">
        <w:rPr>
          <w:rFonts w:cstheme="minorHAnsi"/>
        </w:rPr>
        <w:t xml:space="preserve">nnual </w:t>
      </w:r>
      <w:r w:rsidR="002F0CFF" w:rsidRPr="00360A26">
        <w:rPr>
          <w:rFonts w:cstheme="minorHAnsi"/>
        </w:rPr>
        <w:t>A</w:t>
      </w:r>
      <w:r w:rsidRPr="00360A26">
        <w:rPr>
          <w:rFonts w:cstheme="minorHAnsi"/>
        </w:rPr>
        <w:t xml:space="preserve">ppraisals.  It is </w:t>
      </w:r>
      <w:r w:rsidR="002F0CFF" w:rsidRPr="00360A26">
        <w:rPr>
          <w:rFonts w:cstheme="minorHAnsi"/>
        </w:rPr>
        <w:t>expected</w:t>
      </w:r>
      <w:r w:rsidRPr="00360A26">
        <w:rPr>
          <w:rFonts w:cstheme="minorHAnsi"/>
        </w:rPr>
        <w:t xml:space="preserve"> that any issues raised will be treated sympathetically and with the best interests of the mental health and </w:t>
      </w:r>
      <w:r w:rsidR="002F0CFF" w:rsidRPr="00360A26">
        <w:rPr>
          <w:rFonts w:cstheme="minorHAnsi"/>
        </w:rPr>
        <w:t>wellbeing</w:t>
      </w:r>
      <w:r w:rsidRPr="00360A26">
        <w:rPr>
          <w:rFonts w:cstheme="minorHAnsi"/>
        </w:rPr>
        <w:t xml:space="preserve"> of the member of staff paramount.</w:t>
      </w:r>
      <w:r w:rsidR="002F0CFF" w:rsidRPr="00360A26">
        <w:rPr>
          <w:rFonts w:cstheme="minorHAnsi"/>
        </w:rPr>
        <w:t xml:space="preserve">  It is further expected that </w:t>
      </w:r>
      <w:r w:rsidR="00316D37" w:rsidRPr="00360A26">
        <w:rPr>
          <w:rFonts w:cstheme="minorHAnsi"/>
        </w:rPr>
        <w:t>members of staff will openly discuss any issues with their line manager in a timely fashion.</w:t>
      </w:r>
    </w:p>
    <w:p w14:paraId="61E76B5B" w14:textId="77777777" w:rsidR="00212FBA" w:rsidRPr="00360A26" w:rsidRDefault="00212FBA" w:rsidP="00BF4A57">
      <w:pPr>
        <w:rPr>
          <w:rFonts w:cstheme="minorHAnsi"/>
        </w:rPr>
      </w:pPr>
    </w:p>
    <w:p w14:paraId="7FD0F446" w14:textId="7ED13F8F" w:rsidR="00187CFA" w:rsidRPr="00360A26" w:rsidRDefault="00187CFA" w:rsidP="00BF4A57">
      <w:pPr>
        <w:rPr>
          <w:rFonts w:cstheme="minorHAnsi"/>
          <w:b/>
          <w:bCs/>
        </w:rPr>
      </w:pPr>
      <w:r w:rsidRPr="00360A26">
        <w:rPr>
          <w:rFonts w:cstheme="minorHAnsi"/>
          <w:b/>
          <w:bCs/>
        </w:rPr>
        <w:t>Working at other locations</w:t>
      </w:r>
    </w:p>
    <w:p w14:paraId="7BF071A6" w14:textId="0504B8C1" w:rsidR="00187CFA" w:rsidRPr="00360A26" w:rsidRDefault="00187CFA" w:rsidP="00BF4A57">
      <w:pPr>
        <w:rPr>
          <w:rFonts w:cstheme="minorHAnsi"/>
        </w:rPr>
      </w:pPr>
      <w:r w:rsidRPr="00360A26">
        <w:rPr>
          <w:rFonts w:cstheme="minorHAnsi"/>
        </w:rPr>
        <w:t xml:space="preserve">Where Norfolk ALC organises </w:t>
      </w:r>
      <w:r w:rsidR="00296227" w:rsidRPr="00360A26">
        <w:rPr>
          <w:rFonts w:cstheme="minorHAnsi"/>
        </w:rPr>
        <w:t>meetings or other work events at locations other than staff’s normal place of work it shall be the responsibility of the meeting organiser to identify and communicate any unusual health and safety issues.  This shall include but not be limited to fire and associated safety measures and evacuation routes and protocols in the event of an emergency.  This responsibility shall be discharged in cooperation with the venue owners.</w:t>
      </w:r>
    </w:p>
    <w:p w14:paraId="3C80575F" w14:textId="18575D02" w:rsidR="00187CFA" w:rsidRPr="00360A26" w:rsidRDefault="00187CFA" w:rsidP="00BF4A57">
      <w:pPr>
        <w:rPr>
          <w:rFonts w:cstheme="minorHAnsi"/>
        </w:rPr>
      </w:pPr>
      <w:r w:rsidRPr="00360A26">
        <w:rPr>
          <w:rFonts w:cstheme="minorHAnsi"/>
        </w:rPr>
        <w:t xml:space="preserve">When working at locations other than their normal place of work all members of staff shall acquaint themselves with any health and safety requirements of the premises on which they will be working.  </w:t>
      </w:r>
      <w:proofErr w:type="gramStart"/>
      <w:r w:rsidRPr="00360A26">
        <w:rPr>
          <w:rFonts w:cstheme="minorHAnsi"/>
        </w:rPr>
        <w:t>In particular they</w:t>
      </w:r>
      <w:proofErr w:type="gramEnd"/>
      <w:r w:rsidRPr="00360A26">
        <w:rPr>
          <w:rFonts w:cstheme="minorHAnsi"/>
        </w:rPr>
        <w:t xml:space="preserve"> should ascertain evacuation routes and methods and if there are any particular hazards associated with where they will be working.</w:t>
      </w:r>
    </w:p>
    <w:p w14:paraId="085A0D38" w14:textId="77777777" w:rsidR="003F15E8" w:rsidRPr="00360A26" w:rsidRDefault="003F15E8">
      <w:pPr>
        <w:rPr>
          <w:rFonts w:cstheme="minorHAnsi"/>
        </w:rPr>
      </w:pPr>
    </w:p>
    <w:p w14:paraId="5EAD3541" w14:textId="6A029311" w:rsidR="00F82FBE" w:rsidRPr="00360A26" w:rsidRDefault="00BF4A57" w:rsidP="00BF4A57">
      <w:pPr>
        <w:rPr>
          <w:rFonts w:cstheme="minorHAnsi"/>
          <w:b/>
          <w:bCs/>
        </w:rPr>
      </w:pPr>
      <w:r w:rsidRPr="00360A26">
        <w:rPr>
          <w:rFonts w:cstheme="minorHAnsi"/>
          <w:b/>
          <w:bCs/>
        </w:rPr>
        <w:t xml:space="preserve">Lone Working </w:t>
      </w:r>
    </w:p>
    <w:p w14:paraId="576D734A" w14:textId="77777777" w:rsidR="00187CFA" w:rsidRPr="00360A26" w:rsidRDefault="00187CFA" w:rsidP="00BF4A57">
      <w:pPr>
        <w:rPr>
          <w:rFonts w:cstheme="minorHAnsi"/>
        </w:rPr>
      </w:pPr>
      <w:r w:rsidRPr="00360A26">
        <w:rPr>
          <w:rFonts w:cstheme="minorHAnsi"/>
        </w:rPr>
        <w:t xml:space="preserve">Lone working, while not a common activity for staff at </w:t>
      </w:r>
      <w:r w:rsidR="00F82FBE" w:rsidRPr="00360A26">
        <w:rPr>
          <w:rFonts w:cstheme="minorHAnsi"/>
        </w:rPr>
        <w:t>Norfolk ALC</w:t>
      </w:r>
      <w:r w:rsidRPr="00360A26">
        <w:rPr>
          <w:rFonts w:cstheme="minorHAnsi"/>
        </w:rPr>
        <w:t xml:space="preserve">, does present </w:t>
      </w:r>
      <w:proofErr w:type="gramStart"/>
      <w:r w:rsidRPr="00360A26">
        <w:rPr>
          <w:rFonts w:cstheme="minorHAnsi"/>
        </w:rPr>
        <w:t>particular issues</w:t>
      </w:r>
      <w:proofErr w:type="gramEnd"/>
      <w:r w:rsidRPr="00360A26">
        <w:rPr>
          <w:rFonts w:cstheme="minorHAnsi"/>
        </w:rPr>
        <w:t xml:space="preserve"> which are acknowledged.</w:t>
      </w:r>
    </w:p>
    <w:p w14:paraId="67AD35A6" w14:textId="01B9D34C" w:rsidR="00A2528D" w:rsidRPr="00360A26" w:rsidRDefault="00A2528D" w:rsidP="00BF4A57">
      <w:pPr>
        <w:rPr>
          <w:rFonts w:cstheme="minorHAnsi"/>
        </w:rPr>
      </w:pPr>
      <w:r w:rsidRPr="00360A26">
        <w:rPr>
          <w:rFonts w:cstheme="minorHAnsi"/>
        </w:rPr>
        <w:t>The County Officer</w:t>
      </w:r>
      <w:r w:rsidR="00BF4A57" w:rsidRPr="00360A26">
        <w:rPr>
          <w:rFonts w:cstheme="minorHAnsi"/>
        </w:rPr>
        <w:t xml:space="preserve"> will ensure that all workers who carry out lone or remote working receive suitable information and training and identify </w:t>
      </w:r>
      <w:r w:rsidR="00187CFA" w:rsidRPr="00360A26">
        <w:rPr>
          <w:rFonts w:cstheme="minorHAnsi"/>
        </w:rPr>
        <w:t>any</w:t>
      </w:r>
      <w:r w:rsidR="00BF4A57" w:rsidRPr="00360A26">
        <w:rPr>
          <w:rFonts w:cstheme="minorHAnsi"/>
        </w:rPr>
        <w:t xml:space="preserve"> activities </w:t>
      </w:r>
      <w:r w:rsidR="00187CFA" w:rsidRPr="00360A26">
        <w:rPr>
          <w:rFonts w:cstheme="minorHAnsi"/>
        </w:rPr>
        <w:t xml:space="preserve">which </w:t>
      </w:r>
      <w:r w:rsidR="00BF4A57" w:rsidRPr="00360A26">
        <w:rPr>
          <w:rFonts w:cstheme="minorHAnsi"/>
        </w:rPr>
        <w:t xml:space="preserve">may not be undertaken by one person alone. </w:t>
      </w:r>
    </w:p>
    <w:p w14:paraId="50EBB5B1" w14:textId="0CC73BEB" w:rsidR="003F15E8" w:rsidRPr="00360A26" w:rsidRDefault="003F15E8" w:rsidP="00BF4A57">
      <w:pPr>
        <w:rPr>
          <w:rFonts w:cstheme="minorHAnsi"/>
        </w:rPr>
      </w:pPr>
      <w:r w:rsidRPr="00360A26">
        <w:rPr>
          <w:rFonts w:cstheme="minorHAnsi"/>
        </w:rPr>
        <w:t xml:space="preserve">Before undertaking work at a lone location away from their normal place of work each member of staff shall record the details in Appendix B and store them in a place where they can be recovered by their line manager. </w:t>
      </w:r>
      <w:r w:rsidR="006B6BB1" w:rsidRPr="00360A26">
        <w:rPr>
          <w:rFonts w:cstheme="minorHAnsi"/>
        </w:rPr>
        <w:t>This may be achieved by storing such information in an electronic calendar or similar means.</w:t>
      </w:r>
    </w:p>
    <w:p w14:paraId="3CD31C8B" w14:textId="77777777" w:rsidR="006B6BB1" w:rsidRPr="00360A26" w:rsidRDefault="00BF4A57" w:rsidP="00BF4A57">
      <w:pPr>
        <w:rPr>
          <w:rFonts w:cstheme="minorHAnsi"/>
        </w:rPr>
      </w:pPr>
      <w:r w:rsidRPr="00360A26">
        <w:rPr>
          <w:rFonts w:cstheme="minorHAnsi"/>
        </w:rPr>
        <w:t xml:space="preserve">Workers must notify a member of the management team of any health issues that may limit lone or remote working. </w:t>
      </w:r>
    </w:p>
    <w:p w14:paraId="55827B33" w14:textId="075757E2" w:rsidR="00BC776C" w:rsidRPr="00360A26" w:rsidRDefault="00A2528D" w:rsidP="00BF4A57">
      <w:pPr>
        <w:rPr>
          <w:rFonts w:cstheme="minorHAnsi"/>
        </w:rPr>
      </w:pPr>
      <w:r w:rsidRPr="00360A26">
        <w:rPr>
          <w:rFonts w:cstheme="minorHAnsi"/>
        </w:rPr>
        <w:t>The County Officer</w:t>
      </w:r>
      <w:r w:rsidR="00BF4A57" w:rsidRPr="00360A26">
        <w:rPr>
          <w:rFonts w:cstheme="minorHAnsi"/>
        </w:rPr>
        <w:t xml:space="preserve"> will provide adequate systems of communication and ensure that a system of escalating emergency response is in place.</w:t>
      </w:r>
    </w:p>
    <w:p w14:paraId="5C1FBFC0" w14:textId="67D90BF1" w:rsidR="003366BE" w:rsidRPr="00360A26" w:rsidRDefault="003366BE" w:rsidP="00BF4A57">
      <w:pPr>
        <w:rPr>
          <w:rFonts w:cstheme="minorHAnsi"/>
          <w:b/>
          <w:bCs/>
        </w:rPr>
      </w:pPr>
      <w:r w:rsidRPr="00360A26">
        <w:rPr>
          <w:rFonts w:cstheme="minorHAnsi"/>
          <w:b/>
          <w:bCs/>
        </w:rPr>
        <w:lastRenderedPageBreak/>
        <w:t>Portable Appliance Testing (PAT)</w:t>
      </w:r>
    </w:p>
    <w:p w14:paraId="67AEA48C" w14:textId="0AAF6F8E" w:rsidR="00170F40" w:rsidRPr="00360A26" w:rsidRDefault="003366BE" w:rsidP="00BF4A57">
      <w:pPr>
        <w:rPr>
          <w:rFonts w:cstheme="minorHAnsi"/>
        </w:rPr>
      </w:pPr>
      <w:r w:rsidRPr="00360A26">
        <w:rPr>
          <w:rFonts w:cstheme="minorHAnsi"/>
        </w:rPr>
        <w:t xml:space="preserve">Norfolk recognises that it has a responsibility to ensure that all electrical equipment supplied to staff </w:t>
      </w:r>
      <w:r w:rsidR="006B6BB1" w:rsidRPr="00360A26">
        <w:rPr>
          <w:rFonts w:cstheme="minorHAnsi"/>
        </w:rPr>
        <w:t xml:space="preserve">and other users </w:t>
      </w:r>
      <w:r w:rsidRPr="00360A26">
        <w:rPr>
          <w:rFonts w:cstheme="minorHAnsi"/>
        </w:rPr>
        <w:t xml:space="preserve">is safe to use.  </w:t>
      </w:r>
    </w:p>
    <w:p w14:paraId="0CAC0A2D" w14:textId="51580A66" w:rsidR="003366BE" w:rsidRPr="00360A26" w:rsidRDefault="003366BE" w:rsidP="00BF4A57">
      <w:pPr>
        <w:rPr>
          <w:rFonts w:cstheme="minorHAnsi"/>
        </w:rPr>
      </w:pPr>
      <w:r w:rsidRPr="00360A26">
        <w:rPr>
          <w:rFonts w:cstheme="minorHAnsi"/>
        </w:rPr>
        <w:t>The County Officer will ensure that all electrical equipment supplied and used by Norfolk ALC complies with relevant British safety standards, and that all such equipment is regularly retested</w:t>
      </w:r>
      <w:r w:rsidR="00170F40" w:rsidRPr="00360A26">
        <w:rPr>
          <w:rFonts w:cstheme="minorHAnsi"/>
        </w:rPr>
        <w:t xml:space="preserve"> </w:t>
      </w:r>
      <w:r w:rsidRPr="00360A26">
        <w:rPr>
          <w:rFonts w:cstheme="minorHAnsi"/>
        </w:rPr>
        <w:t xml:space="preserve">not less than </w:t>
      </w:r>
      <w:r w:rsidR="00170F40" w:rsidRPr="00360A26">
        <w:rPr>
          <w:rFonts w:cstheme="minorHAnsi"/>
        </w:rPr>
        <w:t>2 years after it was first supplied/last tested.</w:t>
      </w:r>
    </w:p>
    <w:p w14:paraId="7EC31C89" w14:textId="7ECA6602" w:rsidR="00170F40" w:rsidRPr="00360A26" w:rsidRDefault="00170F40" w:rsidP="00BF4A57">
      <w:pPr>
        <w:rPr>
          <w:rFonts w:cstheme="minorHAnsi"/>
        </w:rPr>
      </w:pPr>
      <w:r w:rsidRPr="00360A26">
        <w:rPr>
          <w:rFonts w:cstheme="minorHAnsi"/>
        </w:rPr>
        <w:t>It will be the responsibility of all users of electrical equipment supplied by Norfolk ALC to make sure that any such equipment is made available for retesting when requested to do so.</w:t>
      </w:r>
    </w:p>
    <w:p w14:paraId="3EFA0886" w14:textId="3EA90DFE" w:rsidR="003366BE" w:rsidRPr="00360A26" w:rsidRDefault="00170F40" w:rsidP="00BF4A57">
      <w:pPr>
        <w:rPr>
          <w:rFonts w:cstheme="minorHAnsi"/>
        </w:rPr>
      </w:pPr>
      <w:r w:rsidRPr="00360A26">
        <w:rPr>
          <w:rFonts w:cstheme="minorHAnsi"/>
        </w:rPr>
        <w:t xml:space="preserve">All users of electrical equipment supplied by Norfolk ALC shall inform the County Officer if they have any concerns about the safety of such equipment.  They will further stop using any such </w:t>
      </w:r>
      <w:r w:rsidR="006B6BB1" w:rsidRPr="00360A26">
        <w:rPr>
          <w:rFonts w:cstheme="minorHAnsi"/>
        </w:rPr>
        <w:t xml:space="preserve">equipment </w:t>
      </w:r>
      <w:r w:rsidRPr="00360A26">
        <w:rPr>
          <w:rFonts w:cstheme="minorHAnsi"/>
        </w:rPr>
        <w:t xml:space="preserve">until the time the safety of the equipment has been checked. </w:t>
      </w:r>
    </w:p>
    <w:p w14:paraId="74C9F30C" w14:textId="77777777" w:rsidR="00B001B7" w:rsidRDefault="00B001B7" w:rsidP="00BF4A57">
      <w:pPr>
        <w:rPr>
          <w:rFonts w:cstheme="minorHAnsi"/>
          <w:b/>
          <w:bCs/>
        </w:rPr>
      </w:pPr>
    </w:p>
    <w:p w14:paraId="250166ED" w14:textId="2C19CC93" w:rsidR="00BC776C" w:rsidRPr="00360A26" w:rsidRDefault="00D62D9C" w:rsidP="00BF4A57">
      <w:pPr>
        <w:rPr>
          <w:rFonts w:cstheme="minorHAnsi"/>
          <w:b/>
          <w:bCs/>
        </w:rPr>
      </w:pPr>
      <w:r w:rsidRPr="00360A26">
        <w:rPr>
          <w:rFonts w:cstheme="minorHAnsi"/>
          <w:b/>
          <w:bCs/>
        </w:rPr>
        <w:t xml:space="preserve"> First Aid [The Health and Safety (First Aid) </w:t>
      </w:r>
      <w:r w:rsidR="00A2528D" w:rsidRPr="00360A26">
        <w:rPr>
          <w:rFonts w:cstheme="minorHAnsi"/>
          <w:b/>
          <w:bCs/>
        </w:rPr>
        <w:t>Regulations</w:t>
      </w:r>
      <w:r w:rsidRPr="00360A26">
        <w:rPr>
          <w:rFonts w:cstheme="minorHAnsi"/>
          <w:b/>
          <w:bCs/>
        </w:rPr>
        <w:t xml:space="preserve">] </w:t>
      </w:r>
    </w:p>
    <w:p w14:paraId="484592A2" w14:textId="3DB5C1BC" w:rsidR="00EE22D0" w:rsidRPr="00360A26" w:rsidRDefault="00EE22D0" w:rsidP="00BF4A57">
      <w:pPr>
        <w:rPr>
          <w:rFonts w:cstheme="minorHAnsi"/>
        </w:rPr>
      </w:pPr>
      <w:r w:rsidRPr="00360A26">
        <w:rPr>
          <w:rFonts w:cstheme="minorHAnsi"/>
        </w:rPr>
        <w:t>The provision of First Aid advice and equipment will be kept under review by the County Officer.</w:t>
      </w:r>
    </w:p>
    <w:p w14:paraId="1A4A5B83" w14:textId="77777777" w:rsidR="00EE22D0" w:rsidRPr="00360A26" w:rsidRDefault="00EE22D0" w:rsidP="00EE22D0">
      <w:pPr>
        <w:rPr>
          <w:rFonts w:cstheme="minorHAnsi"/>
        </w:rPr>
      </w:pPr>
      <w:r w:rsidRPr="00360A26">
        <w:rPr>
          <w:rFonts w:cstheme="minorHAnsi"/>
        </w:rPr>
        <w:t xml:space="preserve">It is important that all injuries, however slight, are properly attended to. The qualified First Aiders or Appointed Persons for First Aid at any office location will be displayed. </w:t>
      </w:r>
    </w:p>
    <w:p w14:paraId="4280CAF9" w14:textId="77777777" w:rsidR="00EE22D0" w:rsidRPr="00360A26" w:rsidRDefault="00EE22D0" w:rsidP="00EE22D0">
      <w:pPr>
        <w:rPr>
          <w:rFonts w:cstheme="minorHAnsi"/>
        </w:rPr>
      </w:pPr>
      <w:r w:rsidRPr="00360A26">
        <w:rPr>
          <w:rFonts w:cstheme="minorHAnsi"/>
        </w:rPr>
        <w:t xml:space="preserve">The first aider or the most senior member of staff present is responsible for calling an ambulance when required. If in doubt one should be called. First Aid supplies are available through the County Officer. </w:t>
      </w:r>
    </w:p>
    <w:p w14:paraId="548B5BE9" w14:textId="77777777" w:rsidR="00114F60" w:rsidRPr="00360A26" w:rsidRDefault="00114F60" w:rsidP="00BF4A57">
      <w:pPr>
        <w:rPr>
          <w:rFonts w:cstheme="minorHAnsi"/>
        </w:rPr>
      </w:pPr>
    </w:p>
    <w:p w14:paraId="05B643FE" w14:textId="1103A987" w:rsidR="00EE22D0" w:rsidRPr="00360A26" w:rsidRDefault="00EE22D0" w:rsidP="00BF4A57">
      <w:pPr>
        <w:rPr>
          <w:rFonts w:cstheme="minorHAnsi"/>
        </w:rPr>
      </w:pPr>
      <w:r w:rsidRPr="00360A26">
        <w:rPr>
          <w:rFonts w:cstheme="minorHAnsi"/>
        </w:rPr>
        <w:t xml:space="preserve">When working at County Hall or other </w:t>
      </w:r>
      <w:proofErr w:type="gramStart"/>
      <w:r w:rsidRPr="00360A26">
        <w:rPr>
          <w:rFonts w:cstheme="minorHAnsi"/>
        </w:rPr>
        <w:t>third party</w:t>
      </w:r>
      <w:proofErr w:type="gramEnd"/>
      <w:r w:rsidRPr="00360A26">
        <w:rPr>
          <w:rFonts w:cstheme="minorHAnsi"/>
        </w:rPr>
        <w:t xml:space="preserve"> locations it shall be the responsibility of </w:t>
      </w:r>
      <w:r w:rsidR="00114F60" w:rsidRPr="00360A26">
        <w:rPr>
          <w:rFonts w:cstheme="minorHAnsi"/>
        </w:rPr>
        <w:t>all individuals to acquaint themselves with First Aid requirements and provisions.</w:t>
      </w:r>
    </w:p>
    <w:p w14:paraId="204AC8D7" w14:textId="77777777" w:rsidR="00BC776C" w:rsidRPr="00360A26" w:rsidRDefault="00BC776C" w:rsidP="00BF4A57">
      <w:pPr>
        <w:rPr>
          <w:rFonts w:cstheme="minorHAnsi"/>
        </w:rPr>
      </w:pPr>
    </w:p>
    <w:p w14:paraId="146CBDBF" w14:textId="2FF39848" w:rsidR="000C6E13" w:rsidRPr="00360A26" w:rsidRDefault="00D62D9C" w:rsidP="00BF4A57">
      <w:pPr>
        <w:rPr>
          <w:rFonts w:cstheme="minorHAnsi"/>
        </w:rPr>
      </w:pPr>
      <w:r w:rsidRPr="00360A26">
        <w:rPr>
          <w:rFonts w:cstheme="minorHAnsi"/>
          <w:b/>
          <w:bCs/>
        </w:rPr>
        <w:t xml:space="preserve">Accident Reporting [Reporting of Injuries, Diseases and Dangerous Occurrences </w:t>
      </w:r>
      <w:proofErr w:type="gramStart"/>
      <w:r w:rsidRPr="00360A26">
        <w:rPr>
          <w:rFonts w:cstheme="minorHAnsi"/>
          <w:b/>
          <w:bCs/>
        </w:rPr>
        <w:t>Regu</w:t>
      </w:r>
      <w:r w:rsidR="001C5DBE" w:rsidRPr="00360A26">
        <w:rPr>
          <w:rFonts w:cstheme="minorHAnsi"/>
          <w:b/>
          <w:bCs/>
        </w:rPr>
        <w:t>l</w:t>
      </w:r>
      <w:r w:rsidRPr="00360A26">
        <w:rPr>
          <w:rFonts w:cstheme="minorHAnsi"/>
          <w:b/>
          <w:bCs/>
        </w:rPr>
        <w:t>ations :</w:t>
      </w:r>
      <w:proofErr w:type="gramEnd"/>
      <w:r w:rsidRPr="00360A26">
        <w:rPr>
          <w:rFonts w:cstheme="minorHAnsi"/>
          <w:b/>
          <w:bCs/>
        </w:rPr>
        <w:t xml:space="preserve"> RIDDOR]</w:t>
      </w:r>
      <w:r w:rsidRPr="00360A26">
        <w:rPr>
          <w:rFonts w:cstheme="minorHAnsi"/>
        </w:rPr>
        <w:t xml:space="preserve"> </w:t>
      </w:r>
    </w:p>
    <w:p w14:paraId="5E83D1EA" w14:textId="77777777" w:rsidR="00456E0D" w:rsidRPr="00360A26" w:rsidRDefault="000C6E13" w:rsidP="00BF4A57">
      <w:pPr>
        <w:rPr>
          <w:rFonts w:cstheme="minorHAnsi"/>
        </w:rPr>
      </w:pPr>
      <w:r w:rsidRPr="00360A26">
        <w:rPr>
          <w:rFonts w:cstheme="minorHAnsi"/>
        </w:rPr>
        <w:t xml:space="preserve">Norfolk ALC </w:t>
      </w:r>
      <w:r w:rsidR="00D62D9C" w:rsidRPr="00360A26">
        <w:rPr>
          <w:rFonts w:cstheme="minorHAnsi"/>
        </w:rPr>
        <w:t xml:space="preserve">will ensure as far as possible, that accidents and dangerous occurrences are recorded and reported where necessary to the enforcing authority (HSE or local council). </w:t>
      </w:r>
    </w:p>
    <w:p w14:paraId="104278CE" w14:textId="77777777" w:rsidR="00456E0D" w:rsidRPr="00360A26" w:rsidRDefault="00D62D9C" w:rsidP="00BF4A57">
      <w:pPr>
        <w:rPr>
          <w:rFonts w:cstheme="minorHAnsi"/>
        </w:rPr>
      </w:pPr>
      <w:r w:rsidRPr="00360A26">
        <w:rPr>
          <w:rFonts w:cstheme="minorHAnsi"/>
        </w:rPr>
        <w:t xml:space="preserve">Incidents, </w:t>
      </w:r>
      <w:proofErr w:type="gramStart"/>
      <w:r w:rsidRPr="00360A26">
        <w:rPr>
          <w:rFonts w:cstheme="minorHAnsi"/>
        </w:rPr>
        <w:t>ill-health</w:t>
      </w:r>
      <w:proofErr w:type="gramEnd"/>
      <w:r w:rsidRPr="00360A26">
        <w:rPr>
          <w:rFonts w:cstheme="minorHAnsi"/>
        </w:rPr>
        <w:t xml:space="preserve"> and dangerous occurrences will be investigated, and reasonable measures put in place to prevent recurrence. Workers are required to report any incidents they are involved in or witness to their line manager. </w:t>
      </w:r>
    </w:p>
    <w:p w14:paraId="4AA6F0E8" w14:textId="374FCF70" w:rsidR="00456E0D" w:rsidRPr="00360A26" w:rsidRDefault="00D62D9C" w:rsidP="00BF4A57">
      <w:pPr>
        <w:rPr>
          <w:rFonts w:cstheme="minorHAnsi"/>
        </w:rPr>
      </w:pPr>
      <w:r w:rsidRPr="00360A26">
        <w:rPr>
          <w:rFonts w:cstheme="minorHAnsi"/>
        </w:rPr>
        <w:t xml:space="preserve">All accidents are </w:t>
      </w:r>
      <w:r w:rsidR="006B6BB1" w:rsidRPr="00360A26">
        <w:rPr>
          <w:rFonts w:cstheme="minorHAnsi"/>
        </w:rPr>
        <w:t xml:space="preserve">to be </w:t>
      </w:r>
      <w:r w:rsidRPr="00360A26">
        <w:rPr>
          <w:rFonts w:cstheme="minorHAnsi"/>
        </w:rPr>
        <w:t xml:space="preserve">recorded in the accident book kept securely </w:t>
      </w:r>
      <w:r w:rsidR="00456E0D" w:rsidRPr="00360A26">
        <w:rPr>
          <w:rFonts w:cstheme="minorHAnsi"/>
        </w:rPr>
        <w:t>by the County Officer</w:t>
      </w:r>
      <w:r w:rsidRPr="00360A26">
        <w:rPr>
          <w:rFonts w:cstheme="minorHAnsi"/>
        </w:rPr>
        <w:t xml:space="preserve">. To comply with the Data Protection Act completed accident sheets </w:t>
      </w:r>
      <w:proofErr w:type="spellStart"/>
      <w:r w:rsidRPr="00360A26">
        <w:rPr>
          <w:rFonts w:cstheme="minorHAnsi"/>
        </w:rPr>
        <w:t>wiII</w:t>
      </w:r>
      <w:proofErr w:type="spellEnd"/>
      <w:r w:rsidRPr="00360A26">
        <w:rPr>
          <w:rFonts w:cstheme="minorHAnsi"/>
        </w:rPr>
        <w:t xml:space="preserve"> be torn out of the book and given to </w:t>
      </w:r>
      <w:r w:rsidR="00456E0D" w:rsidRPr="00360A26">
        <w:rPr>
          <w:rFonts w:cstheme="minorHAnsi"/>
        </w:rPr>
        <w:t>the County Officer</w:t>
      </w:r>
      <w:r w:rsidRPr="00360A26">
        <w:rPr>
          <w:rFonts w:cstheme="minorHAnsi"/>
        </w:rPr>
        <w:t xml:space="preserve"> to be kept securely. </w:t>
      </w:r>
    </w:p>
    <w:p w14:paraId="781D180D" w14:textId="77777777" w:rsidR="00456E0D" w:rsidRPr="00360A26" w:rsidRDefault="00D62D9C" w:rsidP="00BF4A57">
      <w:pPr>
        <w:rPr>
          <w:rFonts w:cstheme="minorHAnsi"/>
        </w:rPr>
      </w:pPr>
      <w:r w:rsidRPr="00360A26">
        <w:rPr>
          <w:rFonts w:cstheme="minorHAnsi"/>
        </w:rPr>
        <w:t xml:space="preserve">Workers are encouraged to report all accidents, incidents, work-related ill health and near misses to management as soon as possible so that action can be taken to investigate the causes and to prevent recurrence. </w:t>
      </w:r>
    </w:p>
    <w:p w14:paraId="5C36D663" w14:textId="0BD5BA68" w:rsidR="00456E0D" w:rsidRPr="00360A26" w:rsidRDefault="00D62D9C" w:rsidP="00BF4A57">
      <w:pPr>
        <w:rPr>
          <w:rFonts w:cstheme="minorHAnsi"/>
        </w:rPr>
      </w:pPr>
      <w:r w:rsidRPr="00360A26">
        <w:rPr>
          <w:rFonts w:cstheme="minorHAnsi"/>
        </w:rPr>
        <w:t xml:space="preserve">The </w:t>
      </w:r>
      <w:r w:rsidR="00456E0D" w:rsidRPr="00360A26">
        <w:rPr>
          <w:rFonts w:cstheme="minorHAnsi"/>
        </w:rPr>
        <w:t>County Officer</w:t>
      </w:r>
      <w:r w:rsidRPr="00360A26">
        <w:rPr>
          <w:rFonts w:cstheme="minorHAnsi"/>
        </w:rPr>
        <w:t xml:space="preserve"> is responsible for reporting notifiable accidents, </w:t>
      </w:r>
      <w:proofErr w:type="gramStart"/>
      <w:r w:rsidRPr="00360A26">
        <w:rPr>
          <w:rFonts w:cstheme="minorHAnsi"/>
        </w:rPr>
        <w:t>diseases</w:t>
      </w:r>
      <w:proofErr w:type="gramEnd"/>
      <w:r w:rsidRPr="00360A26">
        <w:rPr>
          <w:rFonts w:cstheme="minorHAnsi"/>
        </w:rPr>
        <w:t xml:space="preserve"> and dangerous occurrences to the enforcing authority via the Incident Contact Centre, as required by the Reporting of Injuries, Diseases and Dangerous Occurrences Regulations (RIDDOR). </w:t>
      </w:r>
    </w:p>
    <w:p w14:paraId="215CDC88" w14:textId="3A5A8F5C" w:rsidR="006B6BB1" w:rsidRPr="00360A26" w:rsidRDefault="006B6BB1" w:rsidP="00BF4A57">
      <w:pPr>
        <w:rPr>
          <w:rFonts w:cstheme="minorHAnsi"/>
        </w:rPr>
      </w:pPr>
      <w:r w:rsidRPr="00360A26">
        <w:rPr>
          <w:rFonts w:cstheme="minorHAnsi"/>
        </w:rPr>
        <w:t>Incidents will be report</w:t>
      </w:r>
      <w:r w:rsidR="00AB23C7" w:rsidRPr="00360A26">
        <w:rPr>
          <w:rFonts w:cstheme="minorHAnsi"/>
        </w:rPr>
        <w:t>ed</w:t>
      </w:r>
      <w:r w:rsidRPr="00360A26">
        <w:rPr>
          <w:rFonts w:cstheme="minorHAnsi"/>
        </w:rPr>
        <w:t xml:space="preserve"> </w:t>
      </w:r>
      <w:proofErr w:type="gramStart"/>
      <w:r w:rsidRPr="00360A26">
        <w:rPr>
          <w:rFonts w:cstheme="minorHAnsi"/>
        </w:rPr>
        <w:t>here :</w:t>
      </w:r>
      <w:proofErr w:type="gramEnd"/>
      <w:r w:rsidRPr="00360A26">
        <w:rPr>
          <w:rFonts w:cstheme="minorHAnsi"/>
        </w:rPr>
        <w:tab/>
        <w:t>https://www.hse.gov.uk/riddor/report.htm</w:t>
      </w:r>
    </w:p>
    <w:p w14:paraId="57B4D574" w14:textId="77777777" w:rsidR="00456E0D" w:rsidRPr="00360A26" w:rsidRDefault="00456E0D" w:rsidP="00BF4A57">
      <w:pPr>
        <w:rPr>
          <w:rFonts w:cstheme="minorHAnsi"/>
        </w:rPr>
      </w:pPr>
      <w:r w:rsidRPr="00360A26">
        <w:rPr>
          <w:rFonts w:cstheme="minorHAnsi"/>
        </w:rPr>
        <w:t>Directors,</w:t>
      </w:r>
      <w:r w:rsidR="00D62D9C" w:rsidRPr="00360A26">
        <w:rPr>
          <w:rFonts w:cstheme="minorHAnsi"/>
        </w:rPr>
        <w:t xml:space="preserve"> with support of the </w:t>
      </w:r>
      <w:r w:rsidRPr="00360A26">
        <w:rPr>
          <w:rFonts w:cstheme="minorHAnsi"/>
        </w:rPr>
        <w:t>County Officer,</w:t>
      </w:r>
      <w:r w:rsidR="00D62D9C" w:rsidRPr="00360A26">
        <w:rPr>
          <w:rFonts w:cstheme="minorHAnsi"/>
        </w:rPr>
        <w:t xml:space="preserve"> are responsible for undertaking investigations following accidents, dangerous </w:t>
      </w:r>
      <w:proofErr w:type="gramStart"/>
      <w:r w:rsidR="00D62D9C" w:rsidRPr="00360A26">
        <w:rPr>
          <w:rFonts w:cstheme="minorHAnsi"/>
        </w:rPr>
        <w:t>occurrences</w:t>
      </w:r>
      <w:proofErr w:type="gramEnd"/>
      <w:r w:rsidR="00D62D9C" w:rsidRPr="00360A26">
        <w:rPr>
          <w:rFonts w:cstheme="minorHAnsi"/>
        </w:rPr>
        <w:t xml:space="preserve"> and work-related ill health absence. </w:t>
      </w:r>
    </w:p>
    <w:p w14:paraId="7E251552" w14:textId="574190BB" w:rsidR="00D62D9C" w:rsidRPr="00360A26" w:rsidRDefault="00D62D9C" w:rsidP="00BF4A57">
      <w:pPr>
        <w:rPr>
          <w:rFonts w:cstheme="minorHAnsi"/>
        </w:rPr>
      </w:pPr>
      <w:r w:rsidRPr="00360A26">
        <w:rPr>
          <w:rFonts w:cstheme="minorHAnsi"/>
        </w:rPr>
        <w:lastRenderedPageBreak/>
        <w:t>Th</w:t>
      </w:r>
      <w:r w:rsidR="00E015EA" w:rsidRPr="00360A26">
        <w:rPr>
          <w:rFonts w:cstheme="minorHAnsi"/>
        </w:rPr>
        <w:t>e Board of Directors is</w:t>
      </w:r>
      <w:r w:rsidRPr="00360A26">
        <w:rPr>
          <w:rFonts w:cstheme="minorHAnsi"/>
        </w:rPr>
        <w:t xml:space="preserve"> responsible for analysing reported incidents for signs of trends and identifying action that can be taken to prevent future incidents.</w:t>
      </w:r>
    </w:p>
    <w:p w14:paraId="157EA20F" w14:textId="388D3102" w:rsidR="003F15E8" w:rsidRPr="00360A26" w:rsidRDefault="003F15E8">
      <w:pPr>
        <w:rPr>
          <w:rFonts w:cstheme="minorHAnsi"/>
        </w:rPr>
      </w:pPr>
    </w:p>
    <w:p w14:paraId="1EA5DD92" w14:textId="77777777" w:rsidR="003F15E8" w:rsidRPr="00360A26" w:rsidRDefault="003F15E8" w:rsidP="00BF4A57">
      <w:pPr>
        <w:rPr>
          <w:rFonts w:cstheme="minorHAnsi"/>
          <w:b/>
          <w:bCs/>
          <w:u w:val="single"/>
        </w:rPr>
      </w:pPr>
      <w:r w:rsidRPr="00360A26">
        <w:rPr>
          <w:rFonts w:cstheme="minorHAnsi"/>
          <w:b/>
          <w:bCs/>
          <w:u w:val="single"/>
        </w:rPr>
        <w:t>Appendix A Homeworking Assessment</w:t>
      </w:r>
    </w:p>
    <w:p w14:paraId="1AB9860B" w14:textId="77777777" w:rsidR="004216BE" w:rsidRPr="00360A26" w:rsidRDefault="004216BE" w:rsidP="004B6BBD">
      <w:pPr>
        <w:rPr>
          <w:rFonts w:cstheme="minorHAnsi"/>
          <w:b/>
          <w:bCs/>
        </w:rPr>
      </w:pPr>
    </w:p>
    <w:p w14:paraId="004AE921" w14:textId="2F70DDC4" w:rsidR="002255AB" w:rsidRPr="00360A26" w:rsidRDefault="002255AB" w:rsidP="004B6BBD">
      <w:pPr>
        <w:rPr>
          <w:rFonts w:cstheme="minorHAnsi"/>
          <w:b/>
          <w:bCs/>
        </w:rPr>
      </w:pPr>
      <w:r w:rsidRPr="00360A26">
        <w:rPr>
          <w:rFonts w:cstheme="minorHAnsi"/>
          <w:b/>
          <w:bCs/>
        </w:rPr>
        <w:t>Introduction</w:t>
      </w:r>
    </w:p>
    <w:p w14:paraId="3F1085E1" w14:textId="52725374" w:rsidR="00941064" w:rsidRPr="00360A26" w:rsidRDefault="00941064" w:rsidP="00941064">
      <w:pPr>
        <w:rPr>
          <w:rFonts w:cstheme="minorHAnsi"/>
          <w:color w:val="FF0000"/>
        </w:rPr>
      </w:pPr>
      <w:r w:rsidRPr="00360A26">
        <w:rPr>
          <w:rFonts w:cstheme="minorHAnsi"/>
          <w:color w:val="FF0000"/>
        </w:rPr>
        <w:t>The purpose of the assessment is to ensure so far as is reasonably practicable that your work environment is comfortable and safe.</w:t>
      </w:r>
    </w:p>
    <w:p w14:paraId="65F1CF62" w14:textId="32C70EA1" w:rsidR="004216BE" w:rsidRPr="00360A26" w:rsidRDefault="00AB23C7" w:rsidP="004B6BBD">
      <w:pPr>
        <w:rPr>
          <w:rFonts w:cstheme="minorHAnsi"/>
        </w:rPr>
      </w:pPr>
      <w:r w:rsidRPr="00360A26">
        <w:rPr>
          <w:rFonts w:cstheme="minorHAnsi"/>
        </w:rPr>
        <w:t>The</w:t>
      </w:r>
      <w:r w:rsidR="004216BE" w:rsidRPr="00360A26">
        <w:rPr>
          <w:rFonts w:cstheme="minorHAnsi"/>
        </w:rPr>
        <w:t xml:space="preserve"> following checklist should be used to assess the suitability of the work environment, this would normally be undertaken by the member of staff in the first instance.  </w:t>
      </w:r>
    </w:p>
    <w:p w14:paraId="0543EAF1" w14:textId="53FDA523" w:rsidR="004216BE" w:rsidRPr="00360A26" w:rsidRDefault="004216BE" w:rsidP="004216BE">
      <w:pPr>
        <w:rPr>
          <w:rFonts w:cstheme="minorHAnsi"/>
        </w:rPr>
      </w:pPr>
      <w:r w:rsidRPr="00360A26">
        <w:rPr>
          <w:rFonts w:cstheme="minorHAnsi"/>
        </w:rPr>
        <w:t xml:space="preserve">Once the assessment has been undertaken the completed form should be given to the line manager who will record </w:t>
      </w:r>
      <w:r w:rsidR="00AB23C7" w:rsidRPr="00360A26">
        <w:rPr>
          <w:rFonts w:cstheme="minorHAnsi"/>
        </w:rPr>
        <w:t>their</w:t>
      </w:r>
      <w:r w:rsidRPr="00360A26">
        <w:rPr>
          <w:rFonts w:cstheme="minorHAnsi"/>
        </w:rPr>
        <w:t xml:space="preserve"> comments and observation</w:t>
      </w:r>
      <w:r w:rsidR="00AB23C7" w:rsidRPr="00360A26">
        <w:rPr>
          <w:rFonts w:cstheme="minorHAnsi"/>
        </w:rPr>
        <w:t>,</w:t>
      </w:r>
      <w:r w:rsidRPr="00360A26">
        <w:rPr>
          <w:rFonts w:cstheme="minorHAnsi"/>
        </w:rPr>
        <w:t xml:space="preserve"> either in the appropriate box or alongside the individual item in question. </w:t>
      </w:r>
    </w:p>
    <w:p w14:paraId="0F5367FF" w14:textId="6FE13C34" w:rsidR="004216BE" w:rsidRPr="00360A26" w:rsidRDefault="004216BE" w:rsidP="004B6BBD">
      <w:pPr>
        <w:rPr>
          <w:rFonts w:cstheme="minorHAnsi"/>
        </w:rPr>
      </w:pPr>
      <w:r w:rsidRPr="00360A26">
        <w:rPr>
          <w:rFonts w:cstheme="minorHAnsi"/>
        </w:rPr>
        <w:t xml:space="preserve">Where any issues are identified these should be discussed with the line manager and appropriate remedial action identified and implemented. </w:t>
      </w:r>
    </w:p>
    <w:p w14:paraId="01824624" w14:textId="2204354B" w:rsidR="004216BE" w:rsidRPr="00360A26" w:rsidRDefault="004216BE" w:rsidP="004B6BBD">
      <w:pPr>
        <w:rPr>
          <w:rFonts w:cstheme="minorHAnsi"/>
        </w:rPr>
      </w:pPr>
      <w:r w:rsidRPr="00360A26">
        <w:rPr>
          <w:rFonts w:cstheme="minorHAnsi"/>
        </w:rPr>
        <w:t>The final section on reported symptoms and outcomes should be completed by the line manager in consultation with the member of staff.</w:t>
      </w:r>
    </w:p>
    <w:p w14:paraId="600FEE59" w14:textId="7DCA62A2" w:rsidR="004216BE" w:rsidRPr="00360A26" w:rsidRDefault="004216BE" w:rsidP="004B6BBD">
      <w:pPr>
        <w:rPr>
          <w:rFonts w:cstheme="minorHAnsi"/>
        </w:rPr>
      </w:pPr>
      <w:r w:rsidRPr="00360A26">
        <w:rPr>
          <w:rFonts w:cstheme="minorHAnsi"/>
        </w:rPr>
        <w:t xml:space="preserve">The final completed form should be retained by Norfolk ALC and used as the basis for any future assessments, </w:t>
      </w:r>
      <w:proofErr w:type="gramStart"/>
      <w:r w:rsidRPr="00360A26">
        <w:rPr>
          <w:rFonts w:cstheme="minorHAnsi"/>
        </w:rPr>
        <w:t>revisions</w:t>
      </w:r>
      <w:proofErr w:type="gramEnd"/>
      <w:r w:rsidRPr="00360A26">
        <w:rPr>
          <w:rFonts w:cstheme="minorHAnsi"/>
        </w:rPr>
        <w:t xml:space="preserve"> or reviews.</w:t>
      </w:r>
    </w:p>
    <w:p w14:paraId="5836ED44" w14:textId="4E3932D4" w:rsidR="004216BE" w:rsidRPr="00360A26" w:rsidRDefault="004216BE" w:rsidP="004B6BBD">
      <w:pPr>
        <w:rPr>
          <w:rFonts w:cstheme="minorHAnsi"/>
        </w:rPr>
      </w:pPr>
    </w:p>
    <w:p w14:paraId="035FC2CA" w14:textId="60EC8F08" w:rsidR="004216BE" w:rsidRPr="00360A26" w:rsidRDefault="001E7CA3" w:rsidP="004B6BBD">
      <w:pPr>
        <w:rPr>
          <w:rFonts w:cstheme="minorHAnsi"/>
        </w:rPr>
      </w:pPr>
      <w:r w:rsidRPr="00360A26">
        <w:rPr>
          <w:rFonts w:cstheme="minorHAnsi"/>
          <w:noProof/>
        </w:rPr>
        <mc:AlternateContent>
          <mc:Choice Requires="wps">
            <w:drawing>
              <wp:anchor distT="45720" distB="45720" distL="114300" distR="114300" simplePos="0" relativeHeight="251680256" behindDoc="0" locked="0" layoutInCell="1" allowOverlap="1" wp14:anchorId="43F6109B" wp14:editId="124942A9">
                <wp:simplePos x="0" y="0"/>
                <wp:positionH relativeFrom="column">
                  <wp:posOffset>304800</wp:posOffset>
                </wp:positionH>
                <wp:positionV relativeFrom="paragraph">
                  <wp:posOffset>161290</wp:posOffset>
                </wp:positionV>
                <wp:extent cx="4785360" cy="1630680"/>
                <wp:effectExtent l="0" t="0" r="15240" b="2667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5360" cy="1630680"/>
                        </a:xfrm>
                        <a:prstGeom prst="rect">
                          <a:avLst/>
                        </a:prstGeom>
                        <a:solidFill>
                          <a:srgbClr val="FFFFFF"/>
                        </a:solidFill>
                        <a:ln w="9525">
                          <a:solidFill>
                            <a:srgbClr val="000000"/>
                          </a:solidFill>
                          <a:miter lim="800000"/>
                          <a:headEnd/>
                          <a:tailEnd/>
                        </a:ln>
                      </wps:spPr>
                      <wps:txbx>
                        <w:txbxContent>
                          <w:p w14:paraId="5512E6EE" w14:textId="039E0EC5" w:rsidR="001E7CA3" w:rsidRPr="00941064" w:rsidRDefault="001E7CA3" w:rsidP="001E7CA3">
                            <w:pPr>
                              <w:rPr>
                                <w:rFonts w:cstheme="minorHAnsi"/>
                                <w:color w:val="FF0000"/>
                              </w:rPr>
                            </w:pPr>
                            <w:r w:rsidRPr="00941064">
                              <w:rPr>
                                <w:rFonts w:cstheme="minorHAnsi"/>
                                <w:color w:val="FF0000"/>
                              </w:rPr>
                              <w:t xml:space="preserve">N.B </w:t>
                            </w:r>
                          </w:p>
                          <w:p w14:paraId="51320915" w14:textId="77777777" w:rsidR="001E7CA3" w:rsidRPr="00941064" w:rsidRDefault="001E7CA3" w:rsidP="001E7CA3">
                            <w:pPr>
                              <w:rPr>
                                <w:rFonts w:cstheme="minorHAnsi"/>
                                <w:color w:val="FF0000"/>
                              </w:rPr>
                            </w:pPr>
                            <w:r w:rsidRPr="00941064">
                              <w:rPr>
                                <w:rFonts w:cstheme="minorHAnsi"/>
                                <w:color w:val="FF0000"/>
                              </w:rPr>
                              <w:t xml:space="preserve">An answer of no to any of the questions </w:t>
                            </w:r>
                            <w:r w:rsidRPr="00941064">
                              <w:rPr>
                                <w:rFonts w:cstheme="minorHAnsi"/>
                                <w:b/>
                                <w:bCs/>
                                <w:color w:val="FF0000"/>
                              </w:rPr>
                              <w:t>does not</w:t>
                            </w:r>
                            <w:r w:rsidRPr="00941064">
                              <w:rPr>
                                <w:rFonts w:cstheme="minorHAnsi"/>
                                <w:color w:val="FF0000"/>
                              </w:rPr>
                              <w:t xml:space="preserve"> indicate that a work area is unsuitable or unsafe, it merely highlights things that need to be adjusted or kept under review.</w:t>
                            </w:r>
                          </w:p>
                          <w:p w14:paraId="0793558E" w14:textId="77777777" w:rsidR="001E7CA3" w:rsidRPr="00941064" w:rsidRDefault="001E7CA3" w:rsidP="001E7CA3">
                            <w:pPr>
                              <w:rPr>
                                <w:rFonts w:cstheme="minorHAnsi"/>
                                <w:color w:val="FF0000"/>
                              </w:rPr>
                            </w:pPr>
                            <w:r w:rsidRPr="00941064">
                              <w:rPr>
                                <w:rFonts w:cstheme="minorHAnsi"/>
                                <w:color w:val="FF0000"/>
                              </w:rPr>
                              <w:t>If at any time you begin to experience discomfort while working that you think might be associated with your work environment, inform your line manager immediately.</w:t>
                            </w:r>
                          </w:p>
                          <w:p w14:paraId="554C7FEE" w14:textId="025B4CCD" w:rsidR="001E7CA3" w:rsidRDefault="001E7C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43F6109B" id="_x0000_t202" coordsize="21600,21600" o:spt="202" path="m,l,21600r21600,l21600,xe">
                <v:stroke joinstyle="miter"/>
                <v:path gradientshapeok="t" o:connecttype="rect"/>
              </v:shapetype>
              <v:shape id="Text Box 2" o:spid="_x0000_s1026" type="#_x0000_t202" style="position:absolute;margin-left:24pt;margin-top:12.7pt;width:376.8pt;height:128.4pt;z-index:251680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">
                <v:textbox>
                  <w:txbxContent>
                    <w:p w14:paraId="5512E6EE" w14:textId="039E0EC5" w:rsidR="001E7CA3" w:rsidRPr="00941064" w:rsidRDefault="001E7CA3" w:rsidP="001E7CA3">
                      <w:pPr>
                        <w:rPr>
                          <w:rFonts w:cstheme="minorHAnsi"/>
                          <w:color w:val="FF0000"/>
                        </w:rPr>
                      </w:pPr>
                      <w:r w:rsidRPr="00941064">
                        <w:rPr>
                          <w:rFonts w:cstheme="minorHAnsi"/>
                          <w:color w:val="FF0000"/>
                        </w:rPr>
                        <w:t xml:space="preserve">N.B </w:t>
                      </w:r>
                    </w:p>
                    <w:p w14:paraId="51320915" w14:textId="77777777" w:rsidR="001E7CA3" w:rsidRPr="00941064" w:rsidRDefault="001E7CA3" w:rsidP="001E7CA3">
                      <w:pPr>
                        <w:rPr>
                          <w:rFonts w:cstheme="minorHAnsi"/>
                          <w:color w:val="FF0000"/>
                        </w:rPr>
                      </w:pPr>
                      <w:r w:rsidRPr="00941064">
                        <w:rPr>
                          <w:rFonts w:cstheme="minorHAnsi"/>
                          <w:color w:val="FF0000"/>
                        </w:rPr>
                        <w:t xml:space="preserve">An answer of no to any of the questions </w:t>
                      </w:r>
                      <w:r w:rsidRPr="00941064">
                        <w:rPr>
                          <w:rFonts w:cstheme="minorHAnsi"/>
                          <w:b/>
                          <w:bCs/>
                          <w:color w:val="FF0000"/>
                        </w:rPr>
                        <w:t>does not</w:t>
                      </w:r>
                      <w:r w:rsidRPr="00941064">
                        <w:rPr>
                          <w:rFonts w:cstheme="minorHAnsi"/>
                          <w:color w:val="FF0000"/>
                        </w:rPr>
                        <w:t xml:space="preserve"> indicate that a work area is unsuitable or unsafe, it merely highlights things that need to be adjusted or kept under review.</w:t>
                      </w:r>
                    </w:p>
                    <w:p w14:paraId="0793558E" w14:textId="77777777" w:rsidR="001E7CA3" w:rsidRPr="00941064" w:rsidRDefault="001E7CA3" w:rsidP="001E7CA3">
                      <w:pPr>
                        <w:rPr>
                          <w:rFonts w:cstheme="minorHAnsi"/>
                          <w:color w:val="FF0000"/>
                        </w:rPr>
                      </w:pPr>
                      <w:r w:rsidRPr="00941064">
                        <w:rPr>
                          <w:rFonts w:cstheme="minorHAnsi"/>
                          <w:color w:val="FF0000"/>
                        </w:rPr>
                        <w:t>If at any time you begin to experience discomfort while working that you think might be associated with your work environment, inform your line manager immediately.</w:t>
                      </w:r>
                    </w:p>
                    <w:p w14:paraId="554C7FEE" w14:textId="025B4CCD" w:rsidR="001E7CA3" w:rsidRDefault="001E7CA3"/>
                  </w:txbxContent>
                </v:textbox>
                <w10:wrap type="square"/>
              </v:shape>
            </w:pict>
          </mc:Fallback>
        </mc:AlternateContent>
      </w:r>
    </w:p>
    <w:p w14:paraId="0791A556" w14:textId="351AD1BA" w:rsidR="001E7CA3" w:rsidRPr="00360A26" w:rsidRDefault="001E7CA3" w:rsidP="004B6BBD">
      <w:pPr>
        <w:rPr>
          <w:rFonts w:cstheme="minorHAnsi"/>
        </w:rPr>
      </w:pPr>
    </w:p>
    <w:p w14:paraId="36F63ED3" w14:textId="77777777" w:rsidR="00941064" w:rsidRPr="00360A26" w:rsidRDefault="00941064" w:rsidP="004B6BBD">
      <w:pPr>
        <w:rPr>
          <w:rFonts w:cstheme="minorHAnsi"/>
        </w:rPr>
      </w:pPr>
    </w:p>
    <w:p w14:paraId="71706EAD" w14:textId="54C937A2" w:rsidR="004216BE" w:rsidRDefault="004216BE">
      <w:pPr>
        <w:rPr>
          <w:rFonts w:cstheme="minorHAnsi"/>
        </w:rPr>
      </w:pPr>
    </w:p>
    <w:p w14:paraId="238240E5" w14:textId="77777777" w:rsidR="00B001B7" w:rsidRDefault="00B001B7">
      <w:pPr>
        <w:rPr>
          <w:rFonts w:cstheme="minorHAnsi"/>
        </w:rPr>
      </w:pPr>
    </w:p>
    <w:p w14:paraId="45BDC796" w14:textId="77777777" w:rsidR="00B001B7" w:rsidRPr="00360A26" w:rsidRDefault="00B001B7">
      <w:pPr>
        <w:rPr>
          <w:rFonts w:cstheme="minorHAnsi"/>
        </w:rPr>
      </w:pPr>
    </w:p>
    <w:p w14:paraId="635341AD" w14:textId="0C0B7034" w:rsidR="004216BE" w:rsidRPr="00360A26" w:rsidRDefault="004216BE" w:rsidP="004B6BBD">
      <w:pPr>
        <w:rPr>
          <w:rFonts w:cstheme="minorHAnsi"/>
        </w:rPr>
      </w:pPr>
    </w:p>
    <w:p w14:paraId="381E45DC" w14:textId="17E914B3" w:rsidR="004216BE" w:rsidRDefault="00121B9F" w:rsidP="004216BE">
      <w:pPr>
        <w:rPr>
          <w:rFonts w:cstheme="minorHAnsi"/>
          <w:b/>
          <w:bCs/>
        </w:rPr>
      </w:pPr>
      <w:r w:rsidRPr="00360A26">
        <w:rPr>
          <w:rFonts w:cstheme="minorHAnsi"/>
          <w:b/>
          <w:bCs/>
        </w:rPr>
        <w:t xml:space="preserve">Home Working </w:t>
      </w:r>
      <w:r w:rsidR="004216BE" w:rsidRPr="00360A26">
        <w:rPr>
          <w:rFonts w:cstheme="minorHAnsi"/>
          <w:b/>
          <w:bCs/>
        </w:rPr>
        <w:t>Assessment details</w:t>
      </w:r>
    </w:p>
    <w:tbl>
      <w:tblPr>
        <w:tblStyle w:val="TableGrid"/>
        <w:tblW w:w="0" w:type="auto"/>
        <w:tblLook w:val="04A0" w:firstRow="1" w:lastRow="0" w:firstColumn="1" w:lastColumn="0" w:noHBand="0" w:noVBand="1"/>
      </w:tblPr>
      <w:tblGrid>
        <w:gridCol w:w="2547"/>
        <w:gridCol w:w="7909"/>
      </w:tblGrid>
      <w:tr w:rsidR="00B001B7" w14:paraId="4A56FC57" w14:textId="77777777" w:rsidTr="00B001B7">
        <w:tc>
          <w:tcPr>
            <w:tcW w:w="2547" w:type="dxa"/>
          </w:tcPr>
          <w:p w14:paraId="048CC900" w14:textId="36C93166" w:rsidR="00B001B7" w:rsidRDefault="00B001B7" w:rsidP="004216BE">
            <w:pPr>
              <w:rPr>
                <w:rFonts w:cstheme="minorHAnsi"/>
                <w:b/>
                <w:bCs/>
              </w:rPr>
            </w:pPr>
            <w:r>
              <w:rPr>
                <w:rFonts w:cstheme="minorHAnsi"/>
                <w:b/>
                <w:bCs/>
              </w:rPr>
              <w:t>Assessment reference</w:t>
            </w:r>
          </w:p>
        </w:tc>
        <w:tc>
          <w:tcPr>
            <w:tcW w:w="7909" w:type="dxa"/>
          </w:tcPr>
          <w:p w14:paraId="49F68A4D" w14:textId="77777777" w:rsidR="00B001B7" w:rsidRDefault="00B001B7" w:rsidP="004216BE">
            <w:pPr>
              <w:rPr>
                <w:rFonts w:cstheme="minorHAnsi"/>
                <w:b/>
                <w:bCs/>
              </w:rPr>
            </w:pPr>
          </w:p>
          <w:p w14:paraId="2807B27C" w14:textId="77777777" w:rsidR="00B001B7" w:rsidRDefault="00B001B7" w:rsidP="004216BE">
            <w:pPr>
              <w:rPr>
                <w:rFonts w:cstheme="minorHAnsi"/>
                <w:b/>
                <w:bCs/>
              </w:rPr>
            </w:pPr>
          </w:p>
        </w:tc>
      </w:tr>
      <w:tr w:rsidR="00B001B7" w14:paraId="13D7B2C8" w14:textId="77777777" w:rsidTr="00B001B7">
        <w:tc>
          <w:tcPr>
            <w:tcW w:w="2547" w:type="dxa"/>
          </w:tcPr>
          <w:p w14:paraId="061B5F6A" w14:textId="1F90942E" w:rsidR="00B001B7" w:rsidRDefault="00B001B7" w:rsidP="004216BE">
            <w:pPr>
              <w:rPr>
                <w:rFonts w:cstheme="minorHAnsi"/>
                <w:b/>
                <w:bCs/>
              </w:rPr>
            </w:pPr>
            <w:r>
              <w:rPr>
                <w:rFonts w:cstheme="minorHAnsi"/>
                <w:b/>
                <w:bCs/>
              </w:rPr>
              <w:t>Assessed for user</w:t>
            </w:r>
          </w:p>
        </w:tc>
        <w:tc>
          <w:tcPr>
            <w:tcW w:w="7909" w:type="dxa"/>
          </w:tcPr>
          <w:p w14:paraId="21086D63" w14:textId="77777777" w:rsidR="00B001B7" w:rsidRDefault="00B001B7" w:rsidP="004216BE">
            <w:pPr>
              <w:rPr>
                <w:rFonts w:cstheme="minorHAnsi"/>
                <w:b/>
                <w:bCs/>
              </w:rPr>
            </w:pPr>
          </w:p>
          <w:p w14:paraId="632815C3" w14:textId="77777777" w:rsidR="00B001B7" w:rsidRDefault="00B001B7" w:rsidP="004216BE">
            <w:pPr>
              <w:rPr>
                <w:rFonts w:cstheme="minorHAnsi"/>
                <w:b/>
                <w:bCs/>
              </w:rPr>
            </w:pPr>
          </w:p>
        </w:tc>
      </w:tr>
      <w:tr w:rsidR="00B001B7" w14:paraId="1F2944E8" w14:textId="77777777" w:rsidTr="00B001B7">
        <w:tc>
          <w:tcPr>
            <w:tcW w:w="2547" w:type="dxa"/>
          </w:tcPr>
          <w:p w14:paraId="76AD84DE" w14:textId="632EFA15" w:rsidR="00B001B7" w:rsidRDefault="00B001B7" w:rsidP="004216BE">
            <w:pPr>
              <w:rPr>
                <w:rFonts w:cstheme="minorHAnsi"/>
                <w:b/>
                <w:bCs/>
              </w:rPr>
            </w:pPr>
            <w:r>
              <w:rPr>
                <w:rFonts w:cstheme="minorHAnsi"/>
                <w:b/>
                <w:bCs/>
              </w:rPr>
              <w:t>Assessed by</w:t>
            </w:r>
          </w:p>
        </w:tc>
        <w:tc>
          <w:tcPr>
            <w:tcW w:w="7909" w:type="dxa"/>
          </w:tcPr>
          <w:p w14:paraId="0995EC2B" w14:textId="77777777" w:rsidR="00B001B7" w:rsidRDefault="00B001B7" w:rsidP="004216BE">
            <w:pPr>
              <w:rPr>
                <w:rFonts w:cstheme="minorHAnsi"/>
                <w:b/>
                <w:bCs/>
              </w:rPr>
            </w:pPr>
          </w:p>
          <w:p w14:paraId="79CF4223" w14:textId="77777777" w:rsidR="00B001B7" w:rsidRDefault="00B001B7" w:rsidP="004216BE">
            <w:pPr>
              <w:rPr>
                <w:rFonts w:cstheme="minorHAnsi"/>
                <w:b/>
                <w:bCs/>
              </w:rPr>
            </w:pPr>
          </w:p>
        </w:tc>
      </w:tr>
      <w:tr w:rsidR="00B001B7" w14:paraId="0AFE1D06" w14:textId="77777777" w:rsidTr="00B001B7">
        <w:tc>
          <w:tcPr>
            <w:tcW w:w="2547" w:type="dxa"/>
          </w:tcPr>
          <w:p w14:paraId="3374013F" w14:textId="305FB4FB" w:rsidR="00B001B7" w:rsidRDefault="00B001B7" w:rsidP="004216BE">
            <w:pPr>
              <w:rPr>
                <w:rFonts w:cstheme="minorHAnsi"/>
                <w:b/>
                <w:bCs/>
              </w:rPr>
            </w:pPr>
            <w:r>
              <w:rPr>
                <w:rFonts w:cstheme="minorHAnsi"/>
                <w:b/>
                <w:bCs/>
              </w:rPr>
              <w:t>Date of this assessment</w:t>
            </w:r>
          </w:p>
        </w:tc>
        <w:tc>
          <w:tcPr>
            <w:tcW w:w="7909" w:type="dxa"/>
          </w:tcPr>
          <w:p w14:paraId="1446F8CE" w14:textId="77777777" w:rsidR="00B001B7" w:rsidRDefault="00B001B7" w:rsidP="004216BE">
            <w:pPr>
              <w:rPr>
                <w:rFonts w:cstheme="minorHAnsi"/>
                <w:b/>
                <w:bCs/>
              </w:rPr>
            </w:pPr>
          </w:p>
          <w:p w14:paraId="0460A748" w14:textId="77777777" w:rsidR="00B001B7" w:rsidRDefault="00B001B7" w:rsidP="004216BE">
            <w:pPr>
              <w:rPr>
                <w:rFonts w:cstheme="minorHAnsi"/>
                <w:b/>
                <w:bCs/>
              </w:rPr>
            </w:pPr>
          </w:p>
        </w:tc>
      </w:tr>
      <w:tr w:rsidR="00B001B7" w14:paraId="0BA176EB" w14:textId="77777777" w:rsidTr="00B001B7">
        <w:tc>
          <w:tcPr>
            <w:tcW w:w="2547" w:type="dxa"/>
          </w:tcPr>
          <w:p w14:paraId="35E6F87E" w14:textId="011A4930" w:rsidR="00B001B7" w:rsidRDefault="00B001B7" w:rsidP="004216BE">
            <w:pPr>
              <w:rPr>
                <w:rFonts w:cstheme="minorHAnsi"/>
                <w:b/>
                <w:bCs/>
              </w:rPr>
            </w:pPr>
            <w:r>
              <w:rPr>
                <w:rFonts w:cstheme="minorHAnsi"/>
                <w:b/>
                <w:bCs/>
              </w:rPr>
              <w:t>Period for re-assessment</w:t>
            </w:r>
          </w:p>
        </w:tc>
        <w:tc>
          <w:tcPr>
            <w:tcW w:w="7909" w:type="dxa"/>
          </w:tcPr>
          <w:p w14:paraId="4DC7E9F0" w14:textId="77777777" w:rsidR="00B001B7" w:rsidRDefault="00B001B7" w:rsidP="004216BE">
            <w:pPr>
              <w:rPr>
                <w:rFonts w:cstheme="minorHAnsi"/>
                <w:b/>
                <w:bCs/>
              </w:rPr>
            </w:pPr>
          </w:p>
          <w:p w14:paraId="78D7D8B4" w14:textId="77777777" w:rsidR="00B001B7" w:rsidRDefault="00B001B7" w:rsidP="004216BE">
            <w:pPr>
              <w:rPr>
                <w:rFonts w:cstheme="minorHAnsi"/>
                <w:b/>
                <w:bCs/>
              </w:rPr>
            </w:pPr>
          </w:p>
        </w:tc>
      </w:tr>
      <w:tr w:rsidR="00B001B7" w14:paraId="5ECC7314" w14:textId="77777777" w:rsidTr="00B001B7">
        <w:tc>
          <w:tcPr>
            <w:tcW w:w="2547" w:type="dxa"/>
          </w:tcPr>
          <w:p w14:paraId="4AD5EBC9" w14:textId="0486E1F7" w:rsidR="00B001B7" w:rsidRDefault="00B001B7" w:rsidP="004216BE">
            <w:pPr>
              <w:rPr>
                <w:rFonts w:cstheme="minorHAnsi"/>
                <w:b/>
                <w:bCs/>
              </w:rPr>
            </w:pPr>
            <w:r>
              <w:rPr>
                <w:rFonts w:cstheme="minorHAnsi"/>
                <w:b/>
                <w:bCs/>
              </w:rPr>
              <w:t>Extra details</w:t>
            </w:r>
          </w:p>
        </w:tc>
        <w:tc>
          <w:tcPr>
            <w:tcW w:w="7909" w:type="dxa"/>
          </w:tcPr>
          <w:p w14:paraId="396C22FF" w14:textId="77777777" w:rsidR="00B001B7" w:rsidRDefault="00B001B7" w:rsidP="004216BE">
            <w:pPr>
              <w:rPr>
                <w:rFonts w:cstheme="minorHAnsi"/>
                <w:b/>
                <w:bCs/>
              </w:rPr>
            </w:pPr>
          </w:p>
          <w:p w14:paraId="0BC34F78" w14:textId="77777777" w:rsidR="00B001B7" w:rsidRDefault="00B001B7" w:rsidP="004216BE">
            <w:pPr>
              <w:rPr>
                <w:rFonts w:cstheme="minorHAnsi"/>
                <w:b/>
                <w:bCs/>
              </w:rPr>
            </w:pPr>
          </w:p>
        </w:tc>
      </w:tr>
    </w:tbl>
    <w:p w14:paraId="2C29FEB2" w14:textId="0C37D3E9" w:rsidR="002255AB" w:rsidRPr="00360A26" w:rsidRDefault="002255AB">
      <w:pPr>
        <w:rPr>
          <w:rFonts w:cstheme="minorHAnsi"/>
        </w:rPr>
      </w:pPr>
    </w:p>
    <w:p w14:paraId="2E81BD8E" w14:textId="50461895" w:rsidR="004B6BBD" w:rsidRPr="00360A26" w:rsidRDefault="004B6BBD" w:rsidP="004B6BBD">
      <w:pPr>
        <w:rPr>
          <w:rFonts w:cstheme="minorHAnsi"/>
          <w:b/>
          <w:bCs/>
        </w:rPr>
      </w:pPr>
      <w:r w:rsidRPr="00360A26">
        <w:rPr>
          <w:rFonts w:cstheme="minorHAnsi"/>
          <w:b/>
          <w:bCs/>
        </w:rPr>
        <w:lastRenderedPageBreak/>
        <w:t>Environment</w:t>
      </w:r>
    </w:p>
    <w:p w14:paraId="5400E99A" w14:textId="0663A82F" w:rsidR="004B6BBD" w:rsidRPr="00360A26" w:rsidRDefault="004B6BBD" w:rsidP="004B6BBD">
      <w:pPr>
        <w:rPr>
          <w:rFonts w:cstheme="minorHAnsi"/>
          <w:b/>
          <w:bCs/>
        </w:rPr>
      </w:pPr>
      <w:r w:rsidRPr="00360A26">
        <w:rPr>
          <w:rFonts w:cstheme="minorHAnsi"/>
          <w:b/>
          <w:bCs/>
        </w:rPr>
        <w:t>The display screen equipment is in an environment where:</w:t>
      </w:r>
    </w:p>
    <w:p w14:paraId="433C050A" w14:textId="4F41E746" w:rsidR="004B6BBD" w:rsidRPr="00360A26" w:rsidRDefault="004B6BBD" w:rsidP="004B6BBD">
      <w:pPr>
        <w:rPr>
          <w:rFonts w:cstheme="minorHAnsi"/>
        </w:rPr>
      </w:pPr>
      <w:r w:rsidRPr="00360A26">
        <w:rPr>
          <w:rFonts w:cstheme="minorHAnsi"/>
        </w:rPr>
        <w:t>there is enough leg room to allow the user to get comfortable and change position.</w:t>
      </w:r>
    </w:p>
    <w:p w14:paraId="709A1A6F" w14:textId="20489D51" w:rsidR="004B6BBD" w:rsidRPr="00360A26" w:rsidRDefault="004B6BBD" w:rsidP="004B6BBD">
      <w:pPr>
        <w:ind w:firstLine="720"/>
        <w:rPr>
          <w:rFonts w:cstheme="minorHAnsi"/>
        </w:rPr>
      </w:pPr>
      <w:bookmarkStart w:id="0" w:name="_Hlk97044668"/>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bookmarkEnd w:id="0"/>
    <w:p w14:paraId="6EA5B646" w14:textId="438BE386" w:rsidR="004B6BBD" w:rsidRPr="00360A26" w:rsidRDefault="004B6BBD" w:rsidP="004B6BBD">
      <w:pPr>
        <w:rPr>
          <w:rFonts w:cstheme="minorHAnsi"/>
        </w:rPr>
      </w:pPr>
      <w:r w:rsidRPr="00360A26">
        <w:rPr>
          <w:rFonts w:cstheme="minorHAnsi"/>
        </w:rPr>
        <w:t>suitable lighting is installed, in use and appropriately maintained.</w:t>
      </w:r>
    </w:p>
    <w:p w14:paraId="7E140021"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650DF4C9" w14:textId="18E49277" w:rsidR="004B6BBD" w:rsidRPr="00360A26" w:rsidRDefault="004B6BBD" w:rsidP="004B6BBD">
      <w:pPr>
        <w:rPr>
          <w:rFonts w:cstheme="minorHAnsi"/>
        </w:rPr>
      </w:pPr>
      <w:r w:rsidRPr="00360A26">
        <w:rPr>
          <w:rFonts w:cstheme="minorHAnsi"/>
        </w:rPr>
        <w:t>there is appropriate ventilation that doesn't cause uncomfortable draughts.</w:t>
      </w:r>
    </w:p>
    <w:p w14:paraId="23ABA132"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4A0CFC4E" w14:textId="6616731B" w:rsidR="004B6BBD" w:rsidRPr="00360A26" w:rsidRDefault="004B6BBD" w:rsidP="004B6BBD">
      <w:pPr>
        <w:rPr>
          <w:rFonts w:cstheme="minorHAnsi"/>
        </w:rPr>
      </w:pPr>
      <w:r w:rsidRPr="00360A26">
        <w:rPr>
          <w:rFonts w:cstheme="minorHAnsi"/>
        </w:rPr>
        <w:t>the temperature and humidity levels are comfortable to work in,</w:t>
      </w:r>
    </w:p>
    <w:p w14:paraId="1C153F9D"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015CE7AC" w14:textId="1935BB1B" w:rsidR="004B6BBD" w:rsidRPr="00360A26" w:rsidRDefault="004B6BBD" w:rsidP="004B6BBD">
      <w:pPr>
        <w:rPr>
          <w:rFonts w:cstheme="minorHAnsi"/>
        </w:rPr>
      </w:pPr>
      <w:r w:rsidRPr="00360A26">
        <w:rPr>
          <w:rFonts w:cstheme="minorHAnsi"/>
        </w:rPr>
        <w:t xml:space="preserve">noise is controlled (including irritating noises that may not be loud, </w:t>
      </w:r>
      <w:r w:rsidR="00C70CE3" w:rsidRPr="00360A26">
        <w:rPr>
          <w:rFonts w:cstheme="minorHAnsi"/>
        </w:rPr>
        <w:t>e.g.,</w:t>
      </w:r>
      <w:r w:rsidRPr="00360A26">
        <w:rPr>
          <w:rFonts w:cstheme="minorHAnsi"/>
        </w:rPr>
        <w:t xml:space="preserve"> buzzing from equipment and water running through pipework).</w:t>
      </w:r>
    </w:p>
    <w:p w14:paraId="3FC689B8"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01BE0033" w14:textId="34BA599C" w:rsidR="004B6BBD" w:rsidRPr="00360A26" w:rsidRDefault="004B6BBD" w:rsidP="004B6BBD">
      <w:pPr>
        <w:rPr>
          <w:rFonts w:cstheme="minorHAnsi"/>
        </w:rPr>
      </w:pPr>
      <w:r w:rsidRPr="00360A26">
        <w:rPr>
          <w:rFonts w:cstheme="minorHAnsi"/>
        </w:rPr>
        <w:t xml:space="preserve">there </w:t>
      </w:r>
      <w:r w:rsidR="00C70CE3" w:rsidRPr="00360A26">
        <w:rPr>
          <w:rFonts w:cstheme="minorHAnsi"/>
        </w:rPr>
        <w:t>aren’t</w:t>
      </w:r>
      <w:r w:rsidRPr="00360A26">
        <w:rPr>
          <w:rFonts w:cstheme="minorHAnsi"/>
        </w:rPr>
        <w:t xml:space="preserve"> any electrical hazards, like worn or improperly connected cables/leads.</w:t>
      </w:r>
    </w:p>
    <w:p w14:paraId="2D096C20"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4BD709FE" w14:textId="3A5C3BE4" w:rsidR="004B6BBD" w:rsidRPr="00360A26" w:rsidRDefault="004B6BBD" w:rsidP="004B6BBD">
      <w:pPr>
        <w:rPr>
          <w:rFonts w:cstheme="minorHAnsi"/>
        </w:rPr>
      </w:pPr>
      <w:r w:rsidRPr="00360A26">
        <w:rPr>
          <w:rFonts w:cstheme="minorHAnsi"/>
        </w:rPr>
        <w:t xml:space="preserve">there </w:t>
      </w:r>
      <w:r w:rsidR="00177B4A" w:rsidRPr="00360A26">
        <w:rPr>
          <w:rFonts w:cstheme="minorHAnsi"/>
        </w:rPr>
        <w:t>are</w:t>
      </w:r>
      <w:r w:rsidRPr="00360A26">
        <w:rPr>
          <w:rFonts w:cstheme="minorHAnsi"/>
        </w:rPr>
        <w:t xml:space="preserve">n't any trip hazards and </w:t>
      </w:r>
      <w:proofErr w:type="gramStart"/>
      <w:r w:rsidRPr="00360A26">
        <w:rPr>
          <w:rFonts w:cstheme="minorHAnsi"/>
        </w:rPr>
        <w:t>equipment</w:t>
      </w:r>
      <w:proofErr w:type="gramEnd"/>
      <w:r w:rsidRPr="00360A26">
        <w:rPr>
          <w:rFonts w:cstheme="minorHAnsi"/>
        </w:rPr>
        <w:t xml:space="preserve"> and furniture is safely positioned so it can't be walked into and/or dislodged.</w:t>
      </w:r>
    </w:p>
    <w:p w14:paraId="0CF20556" w14:textId="6B085BFA"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3BDD4B5E" w14:textId="5E431F6D" w:rsidR="00177B4A" w:rsidRPr="00360A26" w:rsidRDefault="00177B4A" w:rsidP="00177B4A">
      <w:pPr>
        <w:rPr>
          <w:rFonts w:cstheme="minorHAnsi"/>
        </w:rPr>
      </w:pPr>
      <w:r w:rsidRPr="00360A26">
        <w:rPr>
          <w:rFonts w:cstheme="minorHAnsi"/>
          <w:noProof/>
        </w:rPr>
        <mc:AlternateContent>
          <mc:Choice Requires="wps">
            <w:drawing>
              <wp:anchor distT="45720" distB="45720" distL="114300" distR="114300" simplePos="0" relativeHeight="251636224" behindDoc="0" locked="0" layoutInCell="1" allowOverlap="1" wp14:anchorId="48026A1E" wp14:editId="359C471A">
                <wp:simplePos x="0" y="0"/>
                <wp:positionH relativeFrom="column">
                  <wp:posOffset>397510</wp:posOffset>
                </wp:positionH>
                <wp:positionV relativeFrom="paragraph">
                  <wp:posOffset>88900</wp:posOffset>
                </wp:positionV>
                <wp:extent cx="6186805" cy="1798320"/>
                <wp:effectExtent l="0" t="0" r="23495"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6805" cy="1798320"/>
                        </a:xfrm>
                        <a:prstGeom prst="rect">
                          <a:avLst/>
                        </a:prstGeom>
                        <a:solidFill>
                          <a:srgbClr val="FFFFFF"/>
                        </a:solidFill>
                        <a:ln w="9525">
                          <a:solidFill>
                            <a:srgbClr val="000000"/>
                          </a:solidFill>
                          <a:miter lim="800000"/>
                          <a:headEnd/>
                          <a:tailEnd/>
                        </a:ln>
                      </wps:spPr>
                      <wps:txbx>
                        <w:txbxContent>
                          <w:p w14:paraId="0CC83E59" w14:textId="3F4DD4DA" w:rsidR="00177B4A" w:rsidRDefault="00177B4A">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8026A1E" id="_x0000_s1027" type="#_x0000_t202" style="position:absolute;margin-left:31.3pt;margin-top:7pt;width:487.15pt;height:141.6pt;z-index:251636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">
                <v:textbox>
                  <w:txbxContent>
                    <w:p w14:paraId="0CC83E59" w14:textId="3F4DD4DA" w:rsidR="00177B4A" w:rsidRDefault="00177B4A">
                      <w:r>
                        <w:t>Comments/Actions</w:t>
                      </w:r>
                    </w:p>
                  </w:txbxContent>
                </v:textbox>
                <w10:wrap type="square"/>
              </v:shape>
            </w:pict>
          </mc:Fallback>
        </mc:AlternateContent>
      </w:r>
      <w:bookmarkStart w:id="1" w:name="_Hlk97045315"/>
    </w:p>
    <w:p w14:paraId="25B2E0AE" w14:textId="3C748C9C" w:rsidR="003F15E8" w:rsidRPr="00360A26" w:rsidRDefault="003F15E8" w:rsidP="00BF4A57">
      <w:pPr>
        <w:rPr>
          <w:rFonts w:cstheme="minorHAnsi"/>
        </w:rPr>
      </w:pPr>
    </w:p>
    <w:p w14:paraId="076F4631" w14:textId="5A330F06" w:rsidR="003F15E8" w:rsidRPr="00360A26" w:rsidRDefault="003F15E8" w:rsidP="00BF4A57">
      <w:pPr>
        <w:rPr>
          <w:rFonts w:cstheme="minorHAnsi"/>
        </w:rPr>
      </w:pPr>
    </w:p>
    <w:bookmarkEnd w:id="1"/>
    <w:p w14:paraId="23BC9711" w14:textId="5B314C12" w:rsidR="003F15E8" w:rsidRPr="00360A26" w:rsidRDefault="003F15E8" w:rsidP="00BF4A57">
      <w:pPr>
        <w:rPr>
          <w:rFonts w:cstheme="minorHAnsi"/>
        </w:rPr>
      </w:pPr>
    </w:p>
    <w:p w14:paraId="08BF5F86" w14:textId="2BBDE0BF" w:rsidR="00177B4A" w:rsidRPr="00360A26" w:rsidRDefault="00177B4A" w:rsidP="00BF4A57">
      <w:pPr>
        <w:rPr>
          <w:rFonts w:cstheme="minorHAnsi"/>
        </w:rPr>
      </w:pPr>
    </w:p>
    <w:p w14:paraId="2E63D28F" w14:textId="46918341" w:rsidR="00177B4A" w:rsidRPr="00360A26" w:rsidRDefault="00177B4A" w:rsidP="00BF4A57">
      <w:pPr>
        <w:rPr>
          <w:rFonts w:cstheme="minorHAnsi"/>
        </w:rPr>
      </w:pPr>
    </w:p>
    <w:p w14:paraId="57651D25" w14:textId="04876503" w:rsidR="00177B4A" w:rsidRPr="00360A26" w:rsidRDefault="00177B4A">
      <w:pPr>
        <w:rPr>
          <w:rFonts w:cstheme="minorHAnsi"/>
        </w:rPr>
      </w:pPr>
    </w:p>
    <w:p w14:paraId="34469667" w14:textId="77777777" w:rsidR="00177B4A" w:rsidRPr="00360A26" w:rsidRDefault="00177B4A" w:rsidP="00177B4A">
      <w:pPr>
        <w:rPr>
          <w:rFonts w:cstheme="minorHAnsi"/>
          <w:b/>
          <w:bCs/>
        </w:rPr>
      </w:pPr>
      <w:r w:rsidRPr="00360A26">
        <w:rPr>
          <w:rFonts w:cstheme="minorHAnsi"/>
          <w:b/>
          <w:bCs/>
        </w:rPr>
        <w:t>Screen</w:t>
      </w:r>
    </w:p>
    <w:p w14:paraId="1304CD67" w14:textId="77777777" w:rsidR="00177B4A" w:rsidRPr="00360A26" w:rsidRDefault="00177B4A" w:rsidP="00177B4A">
      <w:pPr>
        <w:rPr>
          <w:rFonts w:cstheme="minorHAnsi"/>
          <w:b/>
          <w:bCs/>
        </w:rPr>
      </w:pPr>
      <w:r w:rsidRPr="00360A26">
        <w:rPr>
          <w:rFonts w:cstheme="minorHAnsi"/>
          <w:b/>
          <w:bCs/>
        </w:rPr>
        <w:t>The user can:</w:t>
      </w:r>
    </w:p>
    <w:p w14:paraId="6C2B85D6" w14:textId="3F1C3344" w:rsidR="00177B4A" w:rsidRPr="00360A26" w:rsidRDefault="00177B4A" w:rsidP="00177B4A">
      <w:pPr>
        <w:rPr>
          <w:rFonts w:cstheme="minorHAnsi"/>
        </w:rPr>
      </w:pPr>
      <w:r w:rsidRPr="00360A26">
        <w:rPr>
          <w:rFonts w:cstheme="minorHAnsi"/>
        </w:rPr>
        <w:t>Read the information on the screen easily; It is stable and free from</w:t>
      </w:r>
      <w:r w:rsidR="00812418">
        <w:rPr>
          <w:rFonts w:cstheme="minorHAnsi"/>
        </w:rPr>
        <w:t xml:space="preserve"> </w:t>
      </w:r>
      <w:r w:rsidRPr="00360A26">
        <w:rPr>
          <w:rFonts w:cstheme="minorHAnsi"/>
        </w:rPr>
        <w:t>flicker, regularly cleaned, doesn't get reflective glare (from windows, lights, bright walls, etc.) and windows have appropriate coverings to control light.</w:t>
      </w:r>
    </w:p>
    <w:p w14:paraId="39246F6B"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731FAA5B" w14:textId="77777777" w:rsidR="00177B4A" w:rsidRPr="00360A26" w:rsidRDefault="00177B4A" w:rsidP="00177B4A">
      <w:pPr>
        <w:rPr>
          <w:rFonts w:cstheme="minorHAnsi"/>
        </w:rPr>
      </w:pPr>
      <w:r w:rsidRPr="00360A26">
        <w:rPr>
          <w:rFonts w:cstheme="minorHAnsi"/>
        </w:rPr>
        <w:t>Adjust the brightness and contrast.</w:t>
      </w:r>
    </w:p>
    <w:p w14:paraId="1E13A242"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7DDF6080" w14:textId="77777777" w:rsidR="00177B4A" w:rsidRPr="00360A26" w:rsidRDefault="00177B4A" w:rsidP="00177B4A">
      <w:pPr>
        <w:rPr>
          <w:rFonts w:cstheme="minorHAnsi"/>
        </w:rPr>
      </w:pPr>
      <w:r w:rsidRPr="00360A26">
        <w:rPr>
          <w:rFonts w:cstheme="minorHAnsi"/>
        </w:rPr>
        <w:t>Easily swivel and tilt the screen.</w:t>
      </w:r>
    </w:p>
    <w:p w14:paraId="366F5905" w14:textId="77777777" w:rsidR="00177B4A" w:rsidRPr="00360A26" w:rsidRDefault="00177B4A" w:rsidP="00177B4A">
      <w:pPr>
        <w:ind w:firstLine="720"/>
        <w:rPr>
          <w:rFonts w:cstheme="minorHAnsi"/>
        </w:rPr>
      </w:pPr>
      <w:bookmarkStart w:id="2" w:name="_Hlk97045404"/>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bookmarkEnd w:id="2"/>
    <w:p w14:paraId="22C859A2" w14:textId="1B9DE6AE" w:rsidR="00812418" w:rsidRDefault="00812418">
      <w:pPr>
        <w:rPr>
          <w:rFonts w:cstheme="minorHAnsi"/>
        </w:rPr>
      </w:pPr>
    </w:p>
    <w:p w14:paraId="6AFC5220" w14:textId="2E523502" w:rsidR="00177B4A" w:rsidRPr="00360A26" w:rsidRDefault="00177B4A" w:rsidP="00177B4A">
      <w:pPr>
        <w:rPr>
          <w:rFonts w:cstheme="minorHAnsi"/>
        </w:rPr>
      </w:pPr>
      <w:r w:rsidRPr="00360A26">
        <w:rPr>
          <w:rFonts w:cstheme="minorHAnsi"/>
        </w:rPr>
        <w:t>Adjust the height of the screen to create a comfortable head</w:t>
      </w:r>
      <w:r w:rsidR="00812418">
        <w:rPr>
          <w:rFonts w:cstheme="minorHAnsi"/>
        </w:rPr>
        <w:t xml:space="preserve"> </w:t>
      </w:r>
      <w:r w:rsidRPr="00360A26">
        <w:rPr>
          <w:rFonts w:cstheme="minorHAnsi"/>
        </w:rPr>
        <w:t>position.</w:t>
      </w:r>
    </w:p>
    <w:p w14:paraId="783B49FC" w14:textId="2B49C4CC" w:rsidR="00177B4A" w:rsidRPr="00360A26" w:rsidRDefault="00812418" w:rsidP="00177B4A">
      <w:pPr>
        <w:ind w:firstLine="720"/>
        <w:rPr>
          <w:rFonts w:cstheme="minorHAnsi"/>
        </w:rPr>
      </w:pPr>
      <w:r w:rsidRPr="00360A26">
        <w:rPr>
          <w:rFonts w:cstheme="minorHAnsi"/>
          <w:noProof/>
        </w:rPr>
        <mc:AlternateContent>
          <mc:Choice Requires="wps">
            <w:drawing>
              <wp:anchor distT="45720" distB="45720" distL="114300" distR="114300" simplePos="0" relativeHeight="251639296" behindDoc="0" locked="0" layoutInCell="1" allowOverlap="1" wp14:anchorId="35BE722D" wp14:editId="3684B550">
                <wp:simplePos x="0" y="0"/>
                <wp:positionH relativeFrom="column">
                  <wp:posOffset>302260</wp:posOffset>
                </wp:positionH>
                <wp:positionV relativeFrom="paragraph">
                  <wp:posOffset>430530</wp:posOffset>
                </wp:positionV>
                <wp:extent cx="6269990" cy="1798320"/>
                <wp:effectExtent l="0" t="0" r="16510" b="1143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9990" cy="1798320"/>
                        </a:xfrm>
                        <a:prstGeom prst="rect">
                          <a:avLst/>
                        </a:prstGeom>
                        <a:solidFill>
                          <a:srgbClr val="FFFFFF"/>
                        </a:solidFill>
                        <a:ln w="9525">
                          <a:solidFill>
                            <a:srgbClr val="000000"/>
                          </a:solidFill>
                          <a:miter lim="800000"/>
                          <a:headEnd/>
                          <a:tailEnd/>
                        </a:ln>
                      </wps:spPr>
                      <wps:txbx>
                        <w:txbxContent>
                          <w:p w14:paraId="429E3B87" w14:textId="77777777" w:rsidR="00177B4A" w:rsidRDefault="00177B4A" w:rsidP="00177B4A">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5BE722D" id="_x0000_s1028" type="#_x0000_t202" style="position:absolute;left:0;text-align:left;margin-left:23.8pt;margin-top:33.9pt;width:493.7pt;height:141.6pt;z-index:251639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">
                <v:textbox>
                  <w:txbxContent>
                    <w:p w14:paraId="429E3B87" w14:textId="77777777" w:rsidR="00177B4A" w:rsidRDefault="00177B4A" w:rsidP="00177B4A">
                      <w:r>
                        <w:t>Comments/Actions</w:t>
                      </w:r>
                    </w:p>
                  </w:txbxContent>
                </v:textbox>
                <w10:wrap type="square"/>
              </v:shape>
            </w:pict>
          </mc:Fallback>
        </mc:AlternateContent>
      </w:r>
      <w:r w:rsidR="00177B4A" w:rsidRPr="00360A26">
        <w:rPr>
          <w:rFonts w:cstheme="minorHAnsi"/>
        </w:rPr>
        <w:t xml:space="preserve">Yes </w:t>
      </w:r>
      <w:r w:rsidR="00177B4A" w:rsidRPr="00360A26">
        <w:rPr>
          <w:rFonts w:cstheme="minorHAnsi"/>
        </w:rPr>
        <w:tab/>
        <w:t>□</w:t>
      </w:r>
      <w:r w:rsidR="00177B4A" w:rsidRPr="00360A26">
        <w:rPr>
          <w:rFonts w:cstheme="minorHAnsi"/>
        </w:rPr>
        <w:tab/>
      </w:r>
      <w:r w:rsidR="00177B4A" w:rsidRPr="00360A26">
        <w:rPr>
          <w:rFonts w:cstheme="minorHAnsi"/>
        </w:rPr>
        <w:tab/>
        <w:t>No</w:t>
      </w:r>
      <w:r w:rsidR="00177B4A" w:rsidRPr="00360A26">
        <w:rPr>
          <w:rFonts w:cstheme="minorHAnsi"/>
        </w:rPr>
        <w:tab/>
        <w:t>□</w:t>
      </w:r>
    </w:p>
    <w:p w14:paraId="3879A0E9" w14:textId="38F85E63" w:rsidR="00177B4A" w:rsidRPr="00360A26" w:rsidRDefault="00177B4A" w:rsidP="00BF4A57">
      <w:pPr>
        <w:rPr>
          <w:rFonts w:cstheme="minorHAnsi"/>
        </w:rPr>
      </w:pPr>
    </w:p>
    <w:p w14:paraId="2A042931" w14:textId="4BA3D519" w:rsidR="002255AB" w:rsidRPr="00360A26" w:rsidRDefault="002255AB" w:rsidP="00BF4A57">
      <w:pPr>
        <w:rPr>
          <w:rFonts w:cstheme="minorHAnsi"/>
          <w:b/>
          <w:bCs/>
        </w:rPr>
      </w:pPr>
      <w:r w:rsidRPr="00360A26">
        <w:rPr>
          <w:rFonts w:cstheme="minorHAnsi"/>
          <w:b/>
          <w:bCs/>
        </w:rPr>
        <w:t>NB</w:t>
      </w:r>
    </w:p>
    <w:p w14:paraId="6732EEC1" w14:textId="4BF94845" w:rsidR="002255AB" w:rsidRPr="00360A26" w:rsidRDefault="002255AB" w:rsidP="00BF4A57">
      <w:pPr>
        <w:rPr>
          <w:rFonts w:cstheme="minorHAnsi"/>
        </w:rPr>
      </w:pPr>
      <w:r w:rsidRPr="00360A26">
        <w:rPr>
          <w:rFonts w:cstheme="minorHAnsi"/>
        </w:rPr>
        <w:t>Prolonged use and exposure to display screen equipment can result in tiredness and fatigue, particularly to the eyes.  All staff using screens for any length of time should take adequate breaks to reduce the impact of eye fatigue.  This should be not less than 5 minutes break from looking at the screen in any hour.</w:t>
      </w:r>
    </w:p>
    <w:p w14:paraId="35566B30" w14:textId="030AED6E" w:rsidR="002255AB" w:rsidRPr="00360A26" w:rsidRDefault="002255AB" w:rsidP="00BF4A57">
      <w:pPr>
        <w:rPr>
          <w:rFonts w:cstheme="minorHAnsi"/>
        </w:rPr>
      </w:pPr>
      <w:r w:rsidRPr="00360A26">
        <w:rPr>
          <w:rFonts w:cstheme="minorHAnsi"/>
        </w:rPr>
        <w:t>All staff are entitled to request an eye test and single lens prescription glasses which will be at the expense of Norfolk ALC.</w:t>
      </w:r>
    </w:p>
    <w:p w14:paraId="5F8C7DC5" w14:textId="77777777" w:rsidR="00177B4A" w:rsidRPr="00360A26" w:rsidRDefault="00177B4A" w:rsidP="00177B4A">
      <w:pPr>
        <w:rPr>
          <w:rFonts w:cstheme="minorHAnsi"/>
          <w:b/>
          <w:bCs/>
        </w:rPr>
      </w:pPr>
      <w:r w:rsidRPr="00360A26">
        <w:rPr>
          <w:rFonts w:cstheme="minorHAnsi"/>
          <w:b/>
          <w:bCs/>
        </w:rPr>
        <w:t>Keyboard</w:t>
      </w:r>
    </w:p>
    <w:p w14:paraId="2BC1D6A5" w14:textId="77777777" w:rsidR="00177B4A" w:rsidRPr="00360A26" w:rsidRDefault="00177B4A" w:rsidP="00177B4A">
      <w:pPr>
        <w:rPr>
          <w:rFonts w:cstheme="minorHAnsi"/>
        </w:rPr>
      </w:pPr>
      <w:r w:rsidRPr="00360A26">
        <w:rPr>
          <w:rFonts w:cstheme="minorHAnsi"/>
        </w:rPr>
        <w:t>The keyboard can be adjusted.</w:t>
      </w:r>
    </w:p>
    <w:p w14:paraId="0091854A"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7CA45C2" w14:textId="77777777" w:rsidR="00177B4A" w:rsidRPr="00360A26" w:rsidRDefault="00177B4A" w:rsidP="00177B4A">
      <w:pPr>
        <w:rPr>
          <w:rFonts w:cstheme="minorHAnsi"/>
        </w:rPr>
      </w:pPr>
      <w:r w:rsidRPr="00360A26">
        <w:rPr>
          <w:rFonts w:cstheme="minorHAnsi"/>
        </w:rPr>
        <w:t>The keyboard is separate from the display screen.</w:t>
      </w:r>
    </w:p>
    <w:p w14:paraId="7328842C"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09848583" w14:textId="739955BA" w:rsidR="00177B4A" w:rsidRPr="00360A26" w:rsidRDefault="00177B4A" w:rsidP="00177B4A">
      <w:pPr>
        <w:rPr>
          <w:rFonts w:cstheme="minorHAnsi"/>
        </w:rPr>
      </w:pPr>
      <w:r w:rsidRPr="00360A26">
        <w:rPr>
          <w:rFonts w:cstheme="minorHAnsi"/>
        </w:rPr>
        <w:t>There is enough space in front of the user to support their arms during rest periods.</w:t>
      </w:r>
    </w:p>
    <w:p w14:paraId="75E7B1D8"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4D1C1B6B" w14:textId="49F9A266" w:rsidR="00177B4A" w:rsidRPr="00360A26" w:rsidRDefault="00177B4A" w:rsidP="00177B4A">
      <w:pPr>
        <w:rPr>
          <w:rFonts w:cstheme="minorHAnsi"/>
        </w:rPr>
      </w:pPr>
      <w:r w:rsidRPr="00360A26">
        <w:rPr>
          <w:rFonts w:cstheme="minorHAnsi"/>
        </w:rPr>
        <w:t>Forearms and wrists are (approximately) horizontal when</w:t>
      </w:r>
      <w:r w:rsidR="005C2EDF" w:rsidRPr="00360A26">
        <w:rPr>
          <w:rFonts w:cstheme="minorHAnsi"/>
        </w:rPr>
        <w:t xml:space="preserve"> </w:t>
      </w:r>
      <w:r w:rsidRPr="00360A26">
        <w:rPr>
          <w:rFonts w:cstheme="minorHAnsi"/>
        </w:rPr>
        <w:t>using the keyboard.</w:t>
      </w:r>
    </w:p>
    <w:p w14:paraId="1A0413E4"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E3544A9" w14:textId="77777777" w:rsidR="00177B4A" w:rsidRPr="00360A26" w:rsidRDefault="00177B4A" w:rsidP="00177B4A">
      <w:pPr>
        <w:rPr>
          <w:rFonts w:cstheme="minorHAnsi"/>
        </w:rPr>
      </w:pPr>
      <w:r w:rsidRPr="00360A26">
        <w:rPr>
          <w:rFonts w:cstheme="minorHAnsi"/>
        </w:rPr>
        <w:t>The keyboard's surface is non-reflective/matt.</w:t>
      </w:r>
    </w:p>
    <w:p w14:paraId="72DD10BF" w14:textId="77777777" w:rsidR="00177B4A" w:rsidRPr="00360A26" w:rsidRDefault="00177B4A" w:rsidP="00177B4A">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54C6C986" w14:textId="78F9345B" w:rsidR="00177B4A" w:rsidRPr="00360A26" w:rsidRDefault="00177B4A" w:rsidP="00177B4A">
      <w:pPr>
        <w:rPr>
          <w:rFonts w:cstheme="minorHAnsi"/>
        </w:rPr>
      </w:pPr>
      <w:r w:rsidRPr="00360A26">
        <w:rPr>
          <w:rFonts w:cstheme="minorHAnsi"/>
        </w:rPr>
        <w:t>The key symbols are easy to read.</w:t>
      </w:r>
    </w:p>
    <w:p w14:paraId="22D1D3F9" w14:textId="77777777" w:rsidR="00177B4A" w:rsidRPr="00360A26" w:rsidRDefault="00177B4A" w:rsidP="00177B4A">
      <w:pPr>
        <w:ind w:firstLine="720"/>
        <w:rPr>
          <w:rFonts w:cstheme="minorHAnsi"/>
        </w:rPr>
      </w:pPr>
      <w:bookmarkStart w:id="3" w:name="_Hlk97045714"/>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bookmarkEnd w:id="3"/>
    <w:p w14:paraId="12F7B3B1" w14:textId="23E0D4EC" w:rsidR="00177B4A" w:rsidRPr="00360A26" w:rsidRDefault="005C2EDF" w:rsidP="00BF4A57">
      <w:pPr>
        <w:rPr>
          <w:rFonts w:cstheme="minorHAnsi"/>
        </w:rPr>
      </w:pPr>
      <w:r w:rsidRPr="00360A26">
        <w:rPr>
          <w:rFonts w:cstheme="minorHAnsi"/>
          <w:noProof/>
        </w:rPr>
        <w:lastRenderedPageBreak/>
        <mc:AlternateContent>
          <mc:Choice Requires="wps">
            <w:drawing>
              <wp:anchor distT="45720" distB="45720" distL="114300" distR="114300" simplePos="0" relativeHeight="251641344" behindDoc="0" locked="0" layoutInCell="1" allowOverlap="1" wp14:anchorId="33A18F96" wp14:editId="2F2FB0EE">
                <wp:simplePos x="0" y="0"/>
                <wp:positionH relativeFrom="column">
                  <wp:posOffset>337820</wp:posOffset>
                </wp:positionH>
                <wp:positionV relativeFrom="paragraph">
                  <wp:posOffset>-7867015</wp:posOffset>
                </wp:positionV>
                <wp:extent cx="6210300" cy="1068705"/>
                <wp:effectExtent l="0" t="0" r="19050" b="1714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068705"/>
                        </a:xfrm>
                        <a:prstGeom prst="rect">
                          <a:avLst/>
                        </a:prstGeom>
                        <a:solidFill>
                          <a:srgbClr val="FFFFFF"/>
                        </a:solidFill>
                        <a:ln w="9525">
                          <a:solidFill>
                            <a:srgbClr val="000000"/>
                          </a:solidFill>
                          <a:miter lim="800000"/>
                          <a:headEnd/>
                          <a:tailEnd/>
                        </a:ln>
                      </wps:spPr>
                      <wps:txbx>
                        <w:txbxContent>
                          <w:p w14:paraId="4292811D" w14:textId="77777777" w:rsidR="005C2EDF" w:rsidRDefault="005C2EDF" w:rsidP="005C2EDF">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3A18F96" id="Text Box 3" o:spid="_x0000_s1029" type="#_x0000_t202" style="position:absolute;margin-left:26.6pt;margin-top:-619.45pt;width:489pt;height:84.15pt;z-index:251641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">
                <v:textbox>
                  <w:txbxContent>
                    <w:p w14:paraId="4292811D" w14:textId="77777777" w:rsidR="005C2EDF" w:rsidRDefault="005C2EDF" w:rsidP="005C2EDF">
                      <w:r>
                        <w:t>Comments/Actions</w:t>
                      </w:r>
                    </w:p>
                  </w:txbxContent>
                </v:textbox>
                <w10:wrap type="square"/>
              </v:shape>
            </w:pict>
          </mc:Fallback>
        </mc:AlternateContent>
      </w:r>
    </w:p>
    <w:p w14:paraId="68EB8701" w14:textId="2B39F220" w:rsidR="002255AB" w:rsidRPr="00360A26" w:rsidRDefault="002255AB" w:rsidP="00BF4A57">
      <w:pPr>
        <w:rPr>
          <w:rFonts w:cstheme="minorHAnsi"/>
          <w:b/>
          <w:bCs/>
        </w:rPr>
      </w:pPr>
      <w:r w:rsidRPr="00360A26">
        <w:rPr>
          <w:rFonts w:cstheme="minorHAnsi"/>
          <w:b/>
          <w:bCs/>
        </w:rPr>
        <w:t>NB</w:t>
      </w:r>
    </w:p>
    <w:p w14:paraId="690A89FE" w14:textId="0731A2C6" w:rsidR="002255AB" w:rsidRPr="00360A26" w:rsidRDefault="002255AB" w:rsidP="00BF4A57">
      <w:pPr>
        <w:rPr>
          <w:rFonts w:cstheme="minorHAnsi"/>
        </w:rPr>
      </w:pPr>
      <w:r w:rsidRPr="00360A26">
        <w:rPr>
          <w:rFonts w:cstheme="minorHAnsi"/>
        </w:rPr>
        <w:t>Laptops may not be suitable for prolonged use.  Staff may request from their line managers</w:t>
      </w:r>
      <w:r w:rsidR="004216BE" w:rsidRPr="00360A26">
        <w:rPr>
          <w:rFonts w:cstheme="minorHAnsi"/>
        </w:rPr>
        <w:t xml:space="preserve"> separate keyboards, keyboard stands, monitors, mice and other input devices if these would better meet their </w:t>
      </w:r>
      <w:proofErr w:type="gramStart"/>
      <w:r w:rsidR="004216BE" w:rsidRPr="00360A26">
        <w:rPr>
          <w:rFonts w:cstheme="minorHAnsi"/>
        </w:rPr>
        <w:t>needs</w:t>
      </w:r>
      <w:proofErr w:type="gramEnd"/>
    </w:p>
    <w:p w14:paraId="491073CE" w14:textId="1737945C" w:rsidR="00177B4A" w:rsidRPr="00360A26" w:rsidRDefault="00177B4A" w:rsidP="00BF4A57">
      <w:pPr>
        <w:rPr>
          <w:rFonts w:cstheme="minorHAnsi"/>
        </w:rPr>
      </w:pPr>
    </w:p>
    <w:p w14:paraId="2FD3E608" w14:textId="77777777" w:rsidR="005C2EDF" w:rsidRPr="00360A26" w:rsidRDefault="005C2EDF" w:rsidP="005C2EDF">
      <w:pPr>
        <w:rPr>
          <w:rFonts w:cstheme="minorHAnsi"/>
          <w:b/>
          <w:bCs/>
        </w:rPr>
      </w:pPr>
      <w:r w:rsidRPr="00360A26">
        <w:rPr>
          <w:rFonts w:cstheme="minorHAnsi"/>
          <w:b/>
          <w:bCs/>
        </w:rPr>
        <w:t>Software</w:t>
      </w:r>
    </w:p>
    <w:p w14:paraId="1909334D" w14:textId="2C096E02" w:rsidR="005C2EDF" w:rsidRPr="00360A26" w:rsidRDefault="005C2EDF" w:rsidP="005C2EDF">
      <w:pPr>
        <w:rPr>
          <w:rFonts w:cstheme="minorHAnsi"/>
        </w:rPr>
      </w:pPr>
      <w:r w:rsidRPr="00360A26">
        <w:rPr>
          <w:rFonts w:cstheme="minorHAnsi"/>
        </w:rPr>
        <w:t>Programs are easy to use and are suitable for the user's needs and the job.</w:t>
      </w:r>
    </w:p>
    <w:p w14:paraId="0BDF59F2" w14:textId="0E0C5DD2" w:rsidR="00177B4A" w:rsidRPr="00360A26" w:rsidRDefault="00812418" w:rsidP="005C2EDF">
      <w:pPr>
        <w:ind w:firstLine="720"/>
        <w:rPr>
          <w:rFonts w:cstheme="minorHAnsi"/>
        </w:rPr>
      </w:pPr>
      <w:r w:rsidRPr="00360A26">
        <w:rPr>
          <w:rFonts w:cstheme="minorHAnsi"/>
          <w:noProof/>
        </w:rPr>
        <mc:AlternateContent>
          <mc:Choice Requires="wps">
            <w:drawing>
              <wp:anchor distT="45720" distB="45720" distL="114300" distR="114300" simplePos="0" relativeHeight="251645440" behindDoc="0" locked="0" layoutInCell="1" allowOverlap="1" wp14:anchorId="701A7E17" wp14:editId="1C570530">
                <wp:simplePos x="0" y="0"/>
                <wp:positionH relativeFrom="column">
                  <wp:posOffset>302260</wp:posOffset>
                </wp:positionH>
                <wp:positionV relativeFrom="paragraph">
                  <wp:posOffset>287020</wp:posOffset>
                </wp:positionV>
                <wp:extent cx="6293485" cy="1158240"/>
                <wp:effectExtent l="0" t="0" r="12065" b="228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3485" cy="1158240"/>
                        </a:xfrm>
                        <a:prstGeom prst="rect">
                          <a:avLst/>
                        </a:prstGeom>
                        <a:solidFill>
                          <a:srgbClr val="FFFFFF"/>
                        </a:solidFill>
                        <a:ln w="9525">
                          <a:solidFill>
                            <a:srgbClr val="000000"/>
                          </a:solidFill>
                          <a:miter lim="800000"/>
                          <a:headEnd/>
                          <a:tailEnd/>
                        </a:ln>
                      </wps:spPr>
                      <wps:txbx>
                        <w:txbxContent>
                          <w:p w14:paraId="00B93468" w14:textId="77777777" w:rsidR="005C2EDF" w:rsidRDefault="005C2EDF" w:rsidP="005C2EDF">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01A7E17" id="Text Box 4" o:spid="_x0000_s1030" type="#_x0000_t202" style="position:absolute;left:0;text-align:left;margin-left:23.8pt;margin-top:22.6pt;width:495.55pt;height:91.2pt;z-index:251645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">
                <v:textbox>
                  <w:txbxContent>
                    <w:p w14:paraId="00B93468" w14:textId="77777777" w:rsidR="005C2EDF" w:rsidRDefault="005C2EDF" w:rsidP="005C2EDF">
                      <w:r>
                        <w:t>Comments/Actions</w:t>
                      </w:r>
                    </w:p>
                  </w:txbxContent>
                </v:textbox>
                <w10:wrap type="square"/>
              </v:shape>
            </w:pict>
          </mc:Fallback>
        </mc:AlternateContent>
      </w:r>
      <w:r w:rsidR="005C2EDF" w:rsidRPr="00360A26">
        <w:rPr>
          <w:rFonts w:cstheme="minorHAnsi"/>
        </w:rPr>
        <w:t xml:space="preserve">Yes </w:t>
      </w:r>
      <w:r w:rsidR="005C2EDF" w:rsidRPr="00360A26">
        <w:rPr>
          <w:rFonts w:cstheme="minorHAnsi"/>
        </w:rPr>
        <w:tab/>
        <w:t>□</w:t>
      </w:r>
      <w:r w:rsidR="005C2EDF" w:rsidRPr="00360A26">
        <w:rPr>
          <w:rFonts w:cstheme="minorHAnsi"/>
        </w:rPr>
        <w:tab/>
      </w:r>
      <w:r w:rsidR="005C2EDF" w:rsidRPr="00360A26">
        <w:rPr>
          <w:rFonts w:cstheme="minorHAnsi"/>
        </w:rPr>
        <w:tab/>
        <w:t>No</w:t>
      </w:r>
      <w:r w:rsidR="005C2EDF" w:rsidRPr="00360A26">
        <w:rPr>
          <w:rFonts w:cstheme="minorHAnsi"/>
        </w:rPr>
        <w:tab/>
        <w:t>□</w:t>
      </w:r>
    </w:p>
    <w:p w14:paraId="3FA6680F" w14:textId="6DF2DF56" w:rsidR="005C2EDF" w:rsidRPr="00360A26" w:rsidRDefault="005C2EDF" w:rsidP="00BF4A57">
      <w:pPr>
        <w:rPr>
          <w:rFonts w:cstheme="minorHAnsi"/>
        </w:rPr>
      </w:pPr>
    </w:p>
    <w:p w14:paraId="78EF8833" w14:textId="77777777" w:rsidR="005C2EDF" w:rsidRPr="00360A26" w:rsidRDefault="005C2EDF" w:rsidP="005C2EDF">
      <w:pPr>
        <w:rPr>
          <w:rFonts w:cstheme="minorHAnsi"/>
          <w:b/>
          <w:bCs/>
        </w:rPr>
      </w:pPr>
      <w:r w:rsidRPr="00360A26">
        <w:rPr>
          <w:rFonts w:cstheme="minorHAnsi"/>
          <w:b/>
          <w:bCs/>
        </w:rPr>
        <w:t>Furniture</w:t>
      </w:r>
    </w:p>
    <w:p w14:paraId="18490E15" w14:textId="77777777" w:rsidR="005C2EDF" w:rsidRPr="00360A26" w:rsidRDefault="005C2EDF" w:rsidP="005C2EDF">
      <w:pPr>
        <w:rPr>
          <w:rFonts w:cstheme="minorHAnsi"/>
          <w:b/>
          <w:bCs/>
        </w:rPr>
      </w:pPr>
      <w:r w:rsidRPr="00360A26">
        <w:rPr>
          <w:rFonts w:cstheme="minorHAnsi"/>
          <w:b/>
          <w:bCs/>
        </w:rPr>
        <w:t>Work surface</w:t>
      </w:r>
    </w:p>
    <w:p w14:paraId="4D51A0CB" w14:textId="4736B53F" w:rsidR="005C2EDF" w:rsidRPr="00360A26" w:rsidRDefault="005C2EDF" w:rsidP="005C2EDF">
      <w:pPr>
        <w:rPr>
          <w:rFonts w:cstheme="minorHAnsi"/>
        </w:rPr>
      </w:pPr>
      <w:r w:rsidRPr="00360A26">
        <w:rPr>
          <w:rFonts w:cstheme="minorHAnsi"/>
        </w:rPr>
        <w:t>There is enough space for the user to arrange their screen, keyboard, documents, etc. to suit their needs (especially for additional tasks).</w:t>
      </w:r>
    </w:p>
    <w:p w14:paraId="259B78C0"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758AD683" w14:textId="3AFD5F0F" w:rsidR="005C2EDF" w:rsidRPr="00360A26" w:rsidRDefault="005C2EDF" w:rsidP="005C2EDF">
      <w:pPr>
        <w:rPr>
          <w:rFonts w:cstheme="minorHAnsi"/>
        </w:rPr>
      </w:pPr>
      <w:r w:rsidRPr="00360A26">
        <w:rPr>
          <w:rFonts w:cstheme="minorHAnsi"/>
        </w:rPr>
        <w:t>The workstation is strong enough for the equipment, as well as load from any additional tasks that the user may undertake at it.</w:t>
      </w:r>
    </w:p>
    <w:p w14:paraId="698B4295"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59902630" w14:textId="4CCD0033" w:rsidR="005C2EDF" w:rsidRPr="00360A26" w:rsidRDefault="005C2EDF" w:rsidP="005C2EDF">
      <w:pPr>
        <w:rPr>
          <w:rFonts w:cstheme="minorHAnsi"/>
        </w:rPr>
      </w:pPr>
      <w:r w:rsidRPr="00360A26">
        <w:rPr>
          <w:rFonts w:cstheme="minorHAnsi"/>
        </w:rPr>
        <w:t>If appropriate, a stable, adjustable document holder that can be arranged in a position that is comfortable to use (at the same distance and height as the screen) has been provided.</w:t>
      </w:r>
    </w:p>
    <w:p w14:paraId="0099322C" w14:textId="77777777" w:rsidR="005C2EDF" w:rsidRPr="00360A26" w:rsidRDefault="005C2EDF" w:rsidP="005C2EDF">
      <w:pPr>
        <w:ind w:firstLine="720"/>
        <w:rPr>
          <w:rFonts w:cstheme="minorHAnsi"/>
        </w:rPr>
      </w:pPr>
      <w:bookmarkStart w:id="4" w:name="_Hlk97045799"/>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bookmarkEnd w:id="4"/>
    <w:p w14:paraId="0E2B4CC7" w14:textId="53753DD8" w:rsidR="005C2EDF" w:rsidRPr="00360A26" w:rsidRDefault="00812418" w:rsidP="00BF4A57">
      <w:pPr>
        <w:rPr>
          <w:rFonts w:cstheme="minorHAnsi"/>
        </w:rPr>
      </w:pPr>
      <w:r w:rsidRPr="00360A26">
        <w:rPr>
          <w:rFonts w:cstheme="minorHAnsi"/>
          <w:noProof/>
        </w:rPr>
        <mc:AlternateContent>
          <mc:Choice Requires="wps">
            <w:drawing>
              <wp:anchor distT="45720" distB="45720" distL="114300" distR="114300" simplePos="0" relativeHeight="251649536" behindDoc="0" locked="0" layoutInCell="1" allowOverlap="1" wp14:anchorId="4FAC1DBE" wp14:editId="59050224">
                <wp:simplePos x="0" y="0"/>
                <wp:positionH relativeFrom="column">
                  <wp:posOffset>349885</wp:posOffset>
                </wp:positionH>
                <wp:positionV relativeFrom="paragraph">
                  <wp:posOffset>290195</wp:posOffset>
                </wp:positionV>
                <wp:extent cx="6174740" cy="1158240"/>
                <wp:effectExtent l="0" t="0" r="16510" b="2286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740" cy="1158240"/>
                        </a:xfrm>
                        <a:prstGeom prst="rect">
                          <a:avLst/>
                        </a:prstGeom>
                        <a:solidFill>
                          <a:srgbClr val="FFFFFF"/>
                        </a:solidFill>
                        <a:ln w="9525">
                          <a:solidFill>
                            <a:srgbClr val="000000"/>
                          </a:solidFill>
                          <a:miter lim="800000"/>
                          <a:headEnd/>
                          <a:tailEnd/>
                        </a:ln>
                      </wps:spPr>
                      <wps:txbx>
                        <w:txbxContent>
                          <w:p w14:paraId="451ABAC1" w14:textId="77777777" w:rsidR="005C2EDF" w:rsidRDefault="005C2EDF" w:rsidP="005C2EDF">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FAC1DBE" id="Text Box 5" o:spid="_x0000_s1031" type="#_x0000_t202" style="position:absolute;margin-left:27.55pt;margin-top:22.85pt;width:486.2pt;height:91.2pt;z-index:25164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">
                <v:textbox>
                  <w:txbxContent>
                    <w:p w14:paraId="451ABAC1" w14:textId="77777777" w:rsidR="005C2EDF" w:rsidRDefault="005C2EDF" w:rsidP="005C2EDF">
                      <w:r>
                        <w:t>Comments/Actions</w:t>
                      </w:r>
                    </w:p>
                  </w:txbxContent>
                </v:textbox>
                <w10:wrap type="square"/>
              </v:shape>
            </w:pict>
          </mc:Fallback>
        </mc:AlternateContent>
      </w:r>
    </w:p>
    <w:p w14:paraId="01670A2D" w14:textId="426262CE" w:rsidR="00177B4A" w:rsidRPr="00360A26" w:rsidRDefault="00177B4A" w:rsidP="00BF4A57">
      <w:pPr>
        <w:rPr>
          <w:rFonts w:cstheme="minorHAnsi"/>
        </w:rPr>
      </w:pPr>
    </w:p>
    <w:p w14:paraId="763FD7D7" w14:textId="54AD5522" w:rsidR="00177B4A" w:rsidRPr="00360A26" w:rsidRDefault="00177B4A" w:rsidP="00BF4A57">
      <w:pPr>
        <w:rPr>
          <w:rFonts w:cstheme="minorHAnsi"/>
        </w:rPr>
      </w:pPr>
    </w:p>
    <w:p w14:paraId="18A7CA5A" w14:textId="780A9FBB" w:rsidR="005C2EDF" w:rsidRPr="00360A26" w:rsidRDefault="005C2EDF" w:rsidP="00BF4A57">
      <w:pPr>
        <w:rPr>
          <w:rFonts w:cstheme="minorHAnsi"/>
        </w:rPr>
      </w:pPr>
    </w:p>
    <w:p w14:paraId="4A9EBC3F" w14:textId="46A8ABB5" w:rsidR="005C2EDF" w:rsidRPr="00360A26" w:rsidRDefault="005C2EDF" w:rsidP="00BF4A57">
      <w:pPr>
        <w:rPr>
          <w:rFonts w:cstheme="minorHAnsi"/>
        </w:rPr>
      </w:pPr>
    </w:p>
    <w:p w14:paraId="4FD00B08" w14:textId="7B44084C" w:rsidR="005C2EDF" w:rsidRPr="00360A26" w:rsidRDefault="005C2EDF" w:rsidP="00BF4A57">
      <w:pPr>
        <w:rPr>
          <w:rFonts w:cstheme="minorHAnsi"/>
        </w:rPr>
      </w:pPr>
    </w:p>
    <w:p w14:paraId="7BFF3601" w14:textId="08C7C1DF" w:rsidR="005C2EDF" w:rsidRPr="00360A26" w:rsidRDefault="005C2EDF" w:rsidP="00BF4A57">
      <w:pPr>
        <w:rPr>
          <w:rFonts w:cstheme="minorHAnsi"/>
        </w:rPr>
      </w:pPr>
    </w:p>
    <w:p w14:paraId="32FBAF7B" w14:textId="77777777" w:rsidR="005C2EDF" w:rsidRPr="00360A26" w:rsidRDefault="005C2EDF" w:rsidP="005C2EDF">
      <w:pPr>
        <w:rPr>
          <w:rFonts w:cstheme="minorHAnsi"/>
          <w:b/>
          <w:bCs/>
        </w:rPr>
      </w:pPr>
      <w:r w:rsidRPr="00360A26">
        <w:rPr>
          <w:rFonts w:cstheme="minorHAnsi"/>
          <w:b/>
          <w:bCs/>
        </w:rPr>
        <w:t>Chair</w:t>
      </w:r>
    </w:p>
    <w:p w14:paraId="7C87D4A0" w14:textId="77777777" w:rsidR="005C2EDF" w:rsidRPr="00360A26" w:rsidRDefault="005C2EDF" w:rsidP="005C2EDF">
      <w:pPr>
        <w:rPr>
          <w:rFonts w:cstheme="minorHAnsi"/>
        </w:rPr>
      </w:pPr>
      <w:r w:rsidRPr="00360A26">
        <w:rPr>
          <w:rFonts w:cstheme="minorHAnsi"/>
        </w:rPr>
        <w:t>The chair:</w:t>
      </w:r>
    </w:p>
    <w:p w14:paraId="01F50141" w14:textId="77777777" w:rsidR="005C2EDF" w:rsidRPr="00360A26" w:rsidRDefault="005C2EDF" w:rsidP="005C2EDF">
      <w:pPr>
        <w:rPr>
          <w:rFonts w:cstheme="minorHAnsi"/>
        </w:rPr>
      </w:pPr>
      <w:r w:rsidRPr="00360A26">
        <w:rPr>
          <w:rFonts w:cstheme="minorHAnsi"/>
        </w:rPr>
        <w:t>Is adjustable for height.</w:t>
      </w:r>
    </w:p>
    <w:p w14:paraId="70FC9D62"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3D41E738" w14:textId="264DFA56" w:rsidR="00812418" w:rsidRDefault="00812418">
      <w:pPr>
        <w:rPr>
          <w:rFonts w:cstheme="minorHAnsi"/>
        </w:rPr>
      </w:pPr>
    </w:p>
    <w:p w14:paraId="7060224E" w14:textId="53A35D5F" w:rsidR="005C2EDF" w:rsidRPr="00360A26" w:rsidRDefault="005C2EDF" w:rsidP="005C2EDF">
      <w:pPr>
        <w:rPr>
          <w:rFonts w:cstheme="minorHAnsi"/>
        </w:rPr>
      </w:pPr>
      <w:r w:rsidRPr="00360A26">
        <w:rPr>
          <w:rFonts w:cstheme="minorHAnsi"/>
        </w:rPr>
        <w:t>Is stable.</w:t>
      </w:r>
    </w:p>
    <w:p w14:paraId="7435FB00"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CB7A55F" w14:textId="77777777" w:rsidR="005C2EDF" w:rsidRPr="00360A26" w:rsidRDefault="005C2EDF" w:rsidP="005C2EDF">
      <w:pPr>
        <w:rPr>
          <w:rFonts w:cstheme="minorHAnsi"/>
        </w:rPr>
      </w:pPr>
      <w:r w:rsidRPr="00360A26">
        <w:rPr>
          <w:rFonts w:cstheme="minorHAnsi"/>
        </w:rPr>
        <w:t>Has a back that can be adjusted for height and tilt.</w:t>
      </w:r>
    </w:p>
    <w:p w14:paraId="6095DE49"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42821889" w14:textId="77777777" w:rsidR="005C2EDF" w:rsidRPr="00360A26" w:rsidRDefault="005C2EDF" w:rsidP="005C2EDF">
      <w:pPr>
        <w:rPr>
          <w:rFonts w:cstheme="minorHAnsi"/>
        </w:rPr>
      </w:pPr>
      <w:r w:rsidRPr="00360A26">
        <w:rPr>
          <w:rFonts w:cstheme="minorHAnsi"/>
        </w:rPr>
        <w:t>Has a back that gives lumbar support.</w:t>
      </w:r>
    </w:p>
    <w:p w14:paraId="3CBE7C0D"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15D22F7F" w14:textId="77777777" w:rsidR="005C2EDF" w:rsidRPr="00360A26" w:rsidRDefault="005C2EDF" w:rsidP="005C2EDF">
      <w:pPr>
        <w:rPr>
          <w:rFonts w:cstheme="minorHAnsi"/>
        </w:rPr>
      </w:pPr>
      <w:r w:rsidRPr="00360A26">
        <w:rPr>
          <w:rFonts w:cstheme="minorHAnsi"/>
        </w:rPr>
        <w:t>Can be used with a footrest (if one is requested by the user).</w:t>
      </w:r>
    </w:p>
    <w:p w14:paraId="4CA5C4BE" w14:textId="77777777" w:rsidR="005C2EDF" w:rsidRPr="00360A26" w:rsidRDefault="005C2EDF" w:rsidP="005C2EDF">
      <w:pPr>
        <w:ind w:firstLine="720"/>
        <w:rPr>
          <w:rFonts w:cstheme="minorHAnsi"/>
        </w:rPr>
      </w:pPr>
      <w:bookmarkStart w:id="5" w:name="_Hlk97045909"/>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bookmarkEnd w:id="5"/>
    <w:p w14:paraId="0433AAEE" w14:textId="4D310F57" w:rsidR="005C2EDF" w:rsidRPr="00360A26" w:rsidRDefault="005C2EDF" w:rsidP="00BF4A57">
      <w:pPr>
        <w:rPr>
          <w:rFonts w:cstheme="minorHAnsi"/>
        </w:rPr>
      </w:pPr>
    </w:p>
    <w:p w14:paraId="6E265881" w14:textId="074EDAA4" w:rsidR="005C2EDF" w:rsidRPr="00360A26" w:rsidRDefault="005C2EDF" w:rsidP="00BF4A57">
      <w:pPr>
        <w:rPr>
          <w:rFonts w:cstheme="minorHAnsi"/>
        </w:rPr>
      </w:pPr>
      <w:r w:rsidRPr="00360A26">
        <w:rPr>
          <w:rFonts w:cstheme="minorHAnsi"/>
          <w:noProof/>
        </w:rPr>
        <mc:AlternateContent>
          <mc:Choice Requires="wps">
            <w:drawing>
              <wp:anchor distT="45720" distB="45720" distL="114300" distR="114300" simplePos="0" relativeHeight="251651584" behindDoc="0" locked="0" layoutInCell="1" allowOverlap="1" wp14:anchorId="3FBCA8DE" wp14:editId="1E161F58">
                <wp:simplePos x="0" y="0"/>
                <wp:positionH relativeFrom="column">
                  <wp:posOffset>358140</wp:posOffset>
                </wp:positionH>
                <wp:positionV relativeFrom="paragraph">
                  <wp:posOffset>7620</wp:posOffset>
                </wp:positionV>
                <wp:extent cx="4305300" cy="1158240"/>
                <wp:effectExtent l="0" t="0" r="19050" b="2286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1158240"/>
                        </a:xfrm>
                        <a:prstGeom prst="rect">
                          <a:avLst/>
                        </a:prstGeom>
                        <a:solidFill>
                          <a:srgbClr val="FFFFFF"/>
                        </a:solidFill>
                        <a:ln w="9525">
                          <a:solidFill>
                            <a:srgbClr val="000000"/>
                          </a:solidFill>
                          <a:miter lim="800000"/>
                          <a:headEnd/>
                          <a:tailEnd/>
                        </a:ln>
                      </wps:spPr>
                      <wps:txbx>
                        <w:txbxContent>
                          <w:p w14:paraId="64008B43" w14:textId="77777777" w:rsidR="005C2EDF" w:rsidRDefault="005C2EDF" w:rsidP="005C2EDF">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FBCA8DE" id="Text Box 6" o:spid="_x0000_s1032" type="#_x0000_t202" style="position:absolute;margin-left:28.2pt;margin-top:.6pt;width:339pt;height:91.2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">
                <v:textbox>
                  <w:txbxContent>
                    <w:p w14:paraId="64008B43" w14:textId="77777777" w:rsidR="005C2EDF" w:rsidRDefault="005C2EDF" w:rsidP="005C2EDF">
                      <w:r>
                        <w:t>Comments/Actions</w:t>
                      </w:r>
                    </w:p>
                  </w:txbxContent>
                </v:textbox>
                <w10:wrap type="square"/>
              </v:shape>
            </w:pict>
          </mc:Fallback>
        </mc:AlternateContent>
      </w:r>
    </w:p>
    <w:p w14:paraId="31606650" w14:textId="3FDC73AF" w:rsidR="005C2EDF" w:rsidRPr="00360A26" w:rsidRDefault="005C2EDF" w:rsidP="00BF4A57">
      <w:pPr>
        <w:rPr>
          <w:rFonts w:cstheme="minorHAnsi"/>
        </w:rPr>
      </w:pPr>
    </w:p>
    <w:p w14:paraId="29960A85" w14:textId="7C1E5027" w:rsidR="005C2EDF" w:rsidRPr="00360A26" w:rsidRDefault="005C2EDF" w:rsidP="00BF4A57">
      <w:pPr>
        <w:rPr>
          <w:rFonts w:cstheme="minorHAnsi"/>
        </w:rPr>
      </w:pPr>
    </w:p>
    <w:p w14:paraId="31F5DF15" w14:textId="407BE64C" w:rsidR="005C2EDF" w:rsidRPr="00360A26" w:rsidRDefault="005C2EDF" w:rsidP="00BF4A57">
      <w:pPr>
        <w:rPr>
          <w:rFonts w:cstheme="minorHAnsi"/>
        </w:rPr>
      </w:pPr>
    </w:p>
    <w:p w14:paraId="6C3EB7E4" w14:textId="3D218E34" w:rsidR="005C2EDF" w:rsidRPr="00360A26" w:rsidRDefault="005C2EDF" w:rsidP="00BF4A57">
      <w:pPr>
        <w:rPr>
          <w:rFonts w:cstheme="minorHAnsi"/>
        </w:rPr>
      </w:pPr>
    </w:p>
    <w:p w14:paraId="40A2103A" w14:textId="24556A6C" w:rsidR="00AB23C7" w:rsidRPr="00360A26" w:rsidRDefault="00AB23C7" w:rsidP="00BF4A57">
      <w:pPr>
        <w:rPr>
          <w:rFonts w:cstheme="minorHAnsi"/>
        </w:rPr>
      </w:pPr>
    </w:p>
    <w:p w14:paraId="7BE0738B" w14:textId="27456B61" w:rsidR="00AB23C7" w:rsidRPr="00360A26" w:rsidRDefault="00AB23C7" w:rsidP="00BF4A57">
      <w:pPr>
        <w:rPr>
          <w:rFonts w:cstheme="minorHAnsi"/>
          <w:b/>
          <w:bCs/>
        </w:rPr>
      </w:pPr>
      <w:r w:rsidRPr="00360A26">
        <w:rPr>
          <w:rFonts w:cstheme="minorHAnsi"/>
          <w:b/>
          <w:bCs/>
        </w:rPr>
        <w:t>NB</w:t>
      </w:r>
    </w:p>
    <w:p w14:paraId="2D353438" w14:textId="6B84AFE4" w:rsidR="00AB23C7" w:rsidRPr="00360A26" w:rsidRDefault="00AB23C7" w:rsidP="00BF4A57">
      <w:pPr>
        <w:rPr>
          <w:rFonts w:cstheme="minorHAnsi"/>
        </w:rPr>
      </w:pPr>
      <w:r w:rsidRPr="00360A26">
        <w:rPr>
          <w:rFonts w:cstheme="minorHAnsi"/>
        </w:rPr>
        <w:t>Guidance on a suitable posture to adopt while working on display screen equipment can be found here:</w:t>
      </w:r>
    </w:p>
    <w:p w14:paraId="534D5014" w14:textId="77777777" w:rsidR="00AB23C7" w:rsidRPr="00360A26" w:rsidRDefault="00AB23C7" w:rsidP="00AB23C7">
      <w:pPr>
        <w:rPr>
          <w:rFonts w:cstheme="minorHAnsi"/>
        </w:rPr>
      </w:pPr>
      <w:r w:rsidRPr="00360A26">
        <w:rPr>
          <w:rFonts w:cstheme="minorHAnsi"/>
        </w:rPr>
        <w:tab/>
        <w:t>Video on posture:</w:t>
      </w:r>
      <w:r w:rsidRPr="00360A26">
        <w:rPr>
          <w:rFonts w:cstheme="minorHAnsi"/>
        </w:rPr>
        <w:tab/>
      </w:r>
      <w:hyperlink r:id="rId10" w:history="1">
        <w:r w:rsidRPr="00360A26">
          <w:rPr>
            <w:rStyle w:val="Hyperlink"/>
            <w:rFonts w:cstheme="minorHAnsi"/>
          </w:rPr>
          <w:t>https://youtu.be/40YgrnKvI84</w:t>
        </w:r>
      </w:hyperlink>
    </w:p>
    <w:p w14:paraId="27BA4F5D" w14:textId="5805F3E5" w:rsidR="00AB23C7" w:rsidRPr="00360A26" w:rsidRDefault="00AB23C7" w:rsidP="00BF4A57">
      <w:pPr>
        <w:rPr>
          <w:rFonts w:cstheme="minorHAnsi"/>
        </w:rPr>
      </w:pPr>
    </w:p>
    <w:p w14:paraId="36204790" w14:textId="77777777" w:rsidR="005C2EDF" w:rsidRPr="00360A26" w:rsidRDefault="005C2EDF" w:rsidP="005C2EDF">
      <w:pPr>
        <w:rPr>
          <w:rFonts w:cstheme="minorHAnsi"/>
          <w:b/>
          <w:bCs/>
        </w:rPr>
      </w:pPr>
      <w:r w:rsidRPr="00360A26">
        <w:rPr>
          <w:rFonts w:cstheme="minorHAnsi"/>
          <w:b/>
          <w:bCs/>
        </w:rPr>
        <w:t>Training</w:t>
      </w:r>
    </w:p>
    <w:p w14:paraId="0F6623E0" w14:textId="77777777" w:rsidR="005C2EDF" w:rsidRPr="00360A26" w:rsidRDefault="005C2EDF" w:rsidP="005C2EDF">
      <w:pPr>
        <w:rPr>
          <w:rFonts w:cstheme="minorHAnsi"/>
        </w:rPr>
      </w:pPr>
      <w:r w:rsidRPr="00360A26">
        <w:rPr>
          <w:rFonts w:cstheme="minorHAnsi"/>
        </w:rPr>
        <w:t>The user:</w:t>
      </w:r>
    </w:p>
    <w:p w14:paraId="4A8DE73B" w14:textId="77777777" w:rsidR="005C2EDF" w:rsidRPr="00360A26" w:rsidRDefault="005C2EDF" w:rsidP="005C2EDF">
      <w:pPr>
        <w:rPr>
          <w:rFonts w:cstheme="minorHAnsi"/>
        </w:rPr>
      </w:pPr>
      <w:r w:rsidRPr="00360A26">
        <w:rPr>
          <w:rFonts w:cstheme="minorHAnsi"/>
        </w:rPr>
        <w:t xml:space="preserve">Has been trained, and confirmed they feel confident, on how to </w:t>
      </w:r>
      <w:proofErr w:type="gramStart"/>
      <w:r w:rsidRPr="00360A26">
        <w:rPr>
          <w:rFonts w:cstheme="minorHAnsi"/>
        </w:rPr>
        <w:t>use</w:t>
      </w:r>
      <w:proofErr w:type="gramEnd"/>
      <w:r w:rsidRPr="00360A26">
        <w:rPr>
          <w:rFonts w:cstheme="minorHAnsi"/>
        </w:rPr>
        <w:t xml:space="preserve"> </w:t>
      </w:r>
    </w:p>
    <w:p w14:paraId="464ED7C7" w14:textId="7B6E17D3" w:rsidR="005C2EDF" w:rsidRPr="00360A26" w:rsidRDefault="005C2EDF" w:rsidP="005C2EDF">
      <w:pPr>
        <w:rPr>
          <w:rFonts w:cstheme="minorHAnsi"/>
        </w:rPr>
      </w:pPr>
      <w:r w:rsidRPr="00360A26">
        <w:rPr>
          <w:rFonts w:cstheme="minorHAnsi"/>
        </w:rPr>
        <w:t xml:space="preserve">the equipment, </w:t>
      </w:r>
      <w:proofErr w:type="gramStart"/>
      <w:r w:rsidRPr="00360A26">
        <w:rPr>
          <w:rFonts w:cstheme="minorHAnsi"/>
        </w:rPr>
        <w:t>furniture</w:t>
      </w:r>
      <w:proofErr w:type="gramEnd"/>
      <w:r w:rsidRPr="00360A26">
        <w:rPr>
          <w:rFonts w:cstheme="minorHAnsi"/>
        </w:rPr>
        <w:t xml:space="preserve"> and software, and is able to make adjustments to suit their personal needs.</w:t>
      </w:r>
    </w:p>
    <w:p w14:paraId="69083F8B"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1F0748AF" w14:textId="77777777" w:rsidR="005C2EDF" w:rsidRPr="00360A26" w:rsidRDefault="005C2EDF" w:rsidP="005C2EDF">
      <w:pPr>
        <w:rPr>
          <w:rFonts w:cstheme="minorHAnsi"/>
        </w:rPr>
      </w:pPr>
      <w:r w:rsidRPr="00360A26">
        <w:rPr>
          <w:rFonts w:cstheme="minorHAnsi"/>
        </w:rPr>
        <w:t>Knows who to contact if they have difficulties or need advice.</w:t>
      </w:r>
    </w:p>
    <w:p w14:paraId="144C4856" w14:textId="77777777" w:rsidR="005C2EDF" w:rsidRPr="00360A26" w:rsidRDefault="005C2EDF" w:rsidP="005C2EDF">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6E0DAF5E" w14:textId="69AC30C1" w:rsidR="005C2EDF" w:rsidRPr="00360A26" w:rsidRDefault="005C2EDF" w:rsidP="005C2EDF">
      <w:pPr>
        <w:rPr>
          <w:rFonts w:cstheme="minorHAnsi"/>
        </w:rPr>
      </w:pPr>
      <w:r w:rsidRPr="00360A26">
        <w:rPr>
          <w:rFonts w:cstheme="minorHAnsi"/>
        </w:rPr>
        <w:t>Has been trained to recognise symptoms of fatigue due to</w:t>
      </w:r>
      <w:r w:rsidR="00812418">
        <w:rPr>
          <w:rFonts w:cstheme="minorHAnsi"/>
        </w:rPr>
        <w:t xml:space="preserve"> </w:t>
      </w:r>
      <w:r w:rsidRPr="00360A26">
        <w:rPr>
          <w:rFonts w:cstheme="minorHAnsi"/>
        </w:rPr>
        <w:t>the use of the equipment.</w:t>
      </w:r>
    </w:p>
    <w:p w14:paraId="662BCB1F" w14:textId="77777777" w:rsidR="005C2EDF" w:rsidRPr="00360A26" w:rsidRDefault="005C2EDF" w:rsidP="005C2EDF">
      <w:pPr>
        <w:ind w:firstLine="720"/>
        <w:rPr>
          <w:rFonts w:cstheme="minorHAnsi"/>
        </w:rPr>
      </w:pPr>
      <w:r w:rsidRPr="00360A26">
        <w:rPr>
          <w:rFonts w:cstheme="minorHAnsi"/>
        </w:rPr>
        <w:lastRenderedPageBreak/>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D4314A0" w14:textId="00775107" w:rsidR="005C2EDF" w:rsidRPr="00360A26" w:rsidRDefault="005C2EDF" w:rsidP="005C2EDF">
      <w:pPr>
        <w:rPr>
          <w:rFonts w:cstheme="minorHAnsi"/>
        </w:rPr>
      </w:pPr>
      <w:r w:rsidRPr="00360A26">
        <w:rPr>
          <w:rFonts w:cstheme="minorHAnsi"/>
        </w:rPr>
        <w:t>Is free from symptoms that may be the result of using the equipment.</w:t>
      </w:r>
    </w:p>
    <w:bookmarkStart w:id="6" w:name="_Hlk97046165"/>
    <w:p w14:paraId="3AAE37F7" w14:textId="6C5AF34A" w:rsidR="005C2EDF" w:rsidRPr="00360A26" w:rsidRDefault="00812418" w:rsidP="005C2EDF">
      <w:pPr>
        <w:ind w:firstLine="720"/>
        <w:rPr>
          <w:rFonts w:cstheme="minorHAnsi"/>
        </w:rPr>
      </w:pPr>
      <w:r w:rsidRPr="00360A26">
        <w:rPr>
          <w:rFonts w:cstheme="minorHAnsi"/>
          <w:noProof/>
        </w:rPr>
        <mc:AlternateContent>
          <mc:Choice Requires="wps">
            <w:drawing>
              <wp:anchor distT="45720" distB="45720" distL="114300" distR="114300" simplePos="0" relativeHeight="251654656" behindDoc="0" locked="0" layoutInCell="1" allowOverlap="1" wp14:anchorId="47C2CC08" wp14:editId="3231C2AD">
                <wp:simplePos x="0" y="0"/>
                <wp:positionH relativeFrom="column">
                  <wp:posOffset>302260</wp:posOffset>
                </wp:positionH>
                <wp:positionV relativeFrom="paragraph">
                  <wp:posOffset>409575</wp:posOffset>
                </wp:positionV>
                <wp:extent cx="6080125" cy="664845"/>
                <wp:effectExtent l="0" t="0" r="15875" b="2095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125" cy="664845"/>
                        </a:xfrm>
                        <a:prstGeom prst="rect">
                          <a:avLst/>
                        </a:prstGeom>
                        <a:solidFill>
                          <a:srgbClr val="FFFFFF"/>
                        </a:solidFill>
                        <a:ln w="9525">
                          <a:solidFill>
                            <a:srgbClr val="000000"/>
                          </a:solidFill>
                          <a:miter lim="800000"/>
                          <a:headEnd/>
                          <a:tailEnd/>
                        </a:ln>
                      </wps:spPr>
                      <wps:txbx>
                        <w:txbxContent>
                          <w:p w14:paraId="736A37FE" w14:textId="77777777" w:rsidR="005C2EDF" w:rsidRDefault="005C2EDF" w:rsidP="005C2EDF">
                            <w:r>
                              <w:t>Comments/Actions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7C2CC08" id="Text Box 7" o:spid="_x0000_s1033" type="#_x0000_t202" style="position:absolute;left:0;text-align:left;margin-left:23.8pt;margin-top:32.25pt;width:478.75pt;height:52.3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">
                <v:textbox>
                  <w:txbxContent>
                    <w:p w14:paraId="736A37FE" w14:textId="77777777" w:rsidR="005C2EDF" w:rsidRDefault="005C2EDF" w:rsidP="005C2EDF">
                      <w:r>
                        <w:t>Comments/Actions</w:t>
                      </w:r>
                    </w:p>
                  </w:txbxContent>
                </v:textbox>
                <w10:wrap type="square"/>
              </v:shape>
            </w:pict>
          </mc:Fallback>
        </mc:AlternateContent>
      </w:r>
      <w:r w:rsidR="005C2EDF" w:rsidRPr="00360A26">
        <w:rPr>
          <w:rFonts w:cstheme="minorHAnsi"/>
        </w:rPr>
        <w:t xml:space="preserve">Yes </w:t>
      </w:r>
      <w:r w:rsidR="005C2EDF" w:rsidRPr="00360A26">
        <w:rPr>
          <w:rFonts w:cstheme="minorHAnsi"/>
        </w:rPr>
        <w:tab/>
        <w:t>□</w:t>
      </w:r>
      <w:r w:rsidR="005C2EDF" w:rsidRPr="00360A26">
        <w:rPr>
          <w:rFonts w:cstheme="minorHAnsi"/>
        </w:rPr>
        <w:tab/>
      </w:r>
      <w:r w:rsidR="005C2EDF" w:rsidRPr="00360A26">
        <w:rPr>
          <w:rFonts w:cstheme="minorHAnsi"/>
        </w:rPr>
        <w:tab/>
        <w:t>No</w:t>
      </w:r>
      <w:r w:rsidR="005C2EDF" w:rsidRPr="00360A26">
        <w:rPr>
          <w:rFonts w:cstheme="minorHAnsi"/>
        </w:rPr>
        <w:tab/>
        <w:t>□</w:t>
      </w:r>
    </w:p>
    <w:bookmarkEnd w:id="6"/>
    <w:p w14:paraId="5301ADC3" w14:textId="2E722750" w:rsidR="005C2EDF" w:rsidRPr="00360A26" w:rsidRDefault="005C2EDF" w:rsidP="00BF4A57">
      <w:pPr>
        <w:rPr>
          <w:rFonts w:cstheme="minorHAnsi"/>
        </w:rPr>
      </w:pPr>
    </w:p>
    <w:p w14:paraId="77CC58AD" w14:textId="77777777" w:rsidR="005C2EDF" w:rsidRPr="00360A26" w:rsidRDefault="005C2EDF" w:rsidP="005C2EDF">
      <w:pPr>
        <w:rPr>
          <w:rFonts w:cstheme="minorHAnsi"/>
          <w:b/>
          <w:bCs/>
        </w:rPr>
      </w:pPr>
      <w:r w:rsidRPr="00360A26">
        <w:rPr>
          <w:rFonts w:cstheme="minorHAnsi"/>
          <w:b/>
          <w:bCs/>
        </w:rPr>
        <w:t xml:space="preserve">Reported symptoms and </w:t>
      </w:r>
      <w:proofErr w:type="gramStart"/>
      <w:r w:rsidRPr="00360A26">
        <w:rPr>
          <w:rFonts w:cstheme="minorHAnsi"/>
          <w:b/>
          <w:bCs/>
        </w:rPr>
        <w:t>outcome</w:t>
      </w:r>
      <w:proofErr w:type="gramEnd"/>
    </w:p>
    <w:p w14:paraId="515D1167" w14:textId="4DD34C70" w:rsidR="005C2EDF" w:rsidRPr="00360A26" w:rsidRDefault="005C2EDF" w:rsidP="005C2EDF">
      <w:pPr>
        <w:rPr>
          <w:rFonts w:cstheme="minorHAnsi"/>
        </w:rPr>
      </w:pPr>
      <w:r w:rsidRPr="00360A26">
        <w:rPr>
          <w:rFonts w:cstheme="minorHAnsi"/>
        </w:rPr>
        <w:t>If the user has reported symptoms that may be the result of</w:t>
      </w:r>
      <w:r w:rsidR="00DC09CB" w:rsidRPr="00360A26">
        <w:rPr>
          <w:rFonts w:cstheme="minorHAnsi"/>
        </w:rPr>
        <w:t xml:space="preserve"> </w:t>
      </w:r>
      <w:r w:rsidRPr="00360A26">
        <w:rPr>
          <w:rFonts w:cstheme="minorHAnsi"/>
        </w:rPr>
        <w:t>using the equipment:</w:t>
      </w:r>
    </w:p>
    <w:p w14:paraId="7A7184A4" w14:textId="0AADEC0E" w:rsidR="005C2EDF" w:rsidRPr="00360A26" w:rsidRDefault="005C2EDF" w:rsidP="005C2EDF">
      <w:pPr>
        <w:rPr>
          <w:rFonts w:cstheme="minorHAnsi"/>
        </w:rPr>
      </w:pPr>
      <w:r w:rsidRPr="00360A26">
        <w:rPr>
          <w:rFonts w:cstheme="minorHAnsi"/>
        </w:rPr>
        <w:t>(Skip this section if the answer to the last question was 'Yes'.)</w:t>
      </w:r>
    </w:p>
    <w:p w14:paraId="6FFA7AD1" w14:textId="77777777" w:rsidR="005C2EDF" w:rsidRPr="00360A26" w:rsidRDefault="005C2EDF" w:rsidP="005C2EDF">
      <w:pPr>
        <w:rPr>
          <w:rFonts w:cstheme="minorHAnsi"/>
        </w:rPr>
      </w:pPr>
      <w:r w:rsidRPr="00360A26">
        <w:rPr>
          <w:rFonts w:cstheme="minorHAnsi"/>
        </w:rPr>
        <w:t>The user has reported their symptoms.</w:t>
      </w:r>
    </w:p>
    <w:p w14:paraId="733E09EF" w14:textId="77777777" w:rsidR="00DC09CB" w:rsidRPr="00360A26" w:rsidRDefault="00DC09CB" w:rsidP="00DC09CB">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BFBA328" w14:textId="48B000A1" w:rsidR="005C2EDF" w:rsidRPr="00360A26" w:rsidRDefault="005C2EDF" w:rsidP="005C2EDF">
      <w:pPr>
        <w:rPr>
          <w:rFonts w:cstheme="minorHAnsi"/>
        </w:rPr>
      </w:pPr>
      <w:r w:rsidRPr="00360A26">
        <w:rPr>
          <w:rFonts w:cstheme="minorHAnsi"/>
        </w:rPr>
        <w:t>Something has been done about the cause of their</w:t>
      </w:r>
      <w:r w:rsidR="00DC09CB" w:rsidRPr="00360A26">
        <w:rPr>
          <w:rFonts w:cstheme="minorHAnsi"/>
        </w:rPr>
        <w:t xml:space="preserve"> </w:t>
      </w:r>
      <w:r w:rsidRPr="00360A26">
        <w:rPr>
          <w:rFonts w:cstheme="minorHAnsi"/>
        </w:rPr>
        <w:t>symptoms.</w:t>
      </w:r>
    </w:p>
    <w:p w14:paraId="461B7FF0" w14:textId="77777777" w:rsidR="00DC09CB" w:rsidRPr="00360A26" w:rsidRDefault="00DC09CB" w:rsidP="00DC09CB">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7ABBB2E" w14:textId="77777777" w:rsidR="005C2EDF" w:rsidRPr="00360A26" w:rsidRDefault="005C2EDF" w:rsidP="005C2EDF">
      <w:pPr>
        <w:rPr>
          <w:rFonts w:cstheme="minorHAnsi"/>
        </w:rPr>
      </w:pPr>
      <w:r w:rsidRPr="00360A26">
        <w:rPr>
          <w:rFonts w:cstheme="minorHAnsi"/>
        </w:rPr>
        <w:t>The use feels comfortable with the workstation.</w:t>
      </w:r>
    </w:p>
    <w:p w14:paraId="35FA0684" w14:textId="77777777" w:rsidR="00DC09CB" w:rsidRPr="00360A26" w:rsidRDefault="00DC09CB" w:rsidP="00DC09CB">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0DB0E0B0" w14:textId="77777777" w:rsidR="001A56FE" w:rsidRDefault="001A56FE" w:rsidP="005C2EDF">
      <w:pPr>
        <w:rPr>
          <w:rFonts w:cstheme="minorHAnsi"/>
        </w:rPr>
      </w:pPr>
    </w:p>
    <w:p w14:paraId="7ACC64FA" w14:textId="01113F2A" w:rsidR="005C2EDF" w:rsidRPr="00360A26" w:rsidRDefault="005C2EDF" w:rsidP="005C2EDF">
      <w:pPr>
        <w:rPr>
          <w:rFonts w:cstheme="minorHAnsi"/>
        </w:rPr>
      </w:pPr>
      <w:r w:rsidRPr="00360A26">
        <w:rPr>
          <w:rFonts w:cstheme="minorHAnsi"/>
        </w:rPr>
        <w:t>The user has been asked for comments and</w:t>
      </w:r>
      <w:r w:rsidR="00DC09CB" w:rsidRPr="00360A26">
        <w:rPr>
          <w:rFonts w:cstheme="minorHAnsi"/>
        </w:rPr>
        <w:t xml:space="preserve"> </w:t>
      </w:r>
      <w:r w:rsidRPr="00360A26">
        <w:rPr>
          <w:rFonts w:cstheme="minorHAnsi"/>
        </w:rPr>
        <w:t>recommendations.</w:t>
      </w:r>
    </w:p>
    <w:p w14:paraId="4DE56295" w14:textId="77777777" w:rsidR="00DC09CB" w:rsidRPr="00360A26" w:rsidRDefault="00DC09CB" w:rsidP="00DC09CB">
      <w:pPr>
        <w:ind w:firstLine="720"/>
        <w:rPr>
          <w:rFonts w:cstheme="minorHAnsi"/>
        </w:rPr>
      </w:pPr>
      <w:r w:rsidRPr="00360A26">
        <w:rPr>
          <w:rFonts w:cstheme="minorHAnsi"/>
        </w:rPr>
        <w:t xml:space="preserve">Yes </w:t>
      </w:r>
      <w:r w:rsidRPr="00360A26">
        <w:rPr>
          <w:rFonts w:cstheme="minorHAnsi"/>
        </w:rPr>
        <w:tab/>
        <w:t>□</w:t>
      </w:r>
      <w:r w:rsidRPr="00360A26">
        <w:rPr>
          <w:rFonts w:cstheme="minorHAnsi"/>
        </w:rPr>
        <w:tab/>
      </w:r>
      <w:r w:rsidRPr="00360A26">
        <w:rPr>
          <w:rFonts w:cstheme="minorHAnsi"/>
        </w:rPr>
        <w:tab/>
        <w:t>No</w:t>
      </w:r>
      <w:r w:rsidRPr="00360A26">
        <w:rPr>
          <w:rFonts w:cstheme="minorHAnsi"/>
        </w:rPr>
        <w:tab/>
        <w:t>□</w:t>
      </w:r>
    </w:p>
    <w:p w14:paraId="2B9F1067" w14:textId="320589AC" w:rsidR="003F15E8" w:rsidRPr="00360A26" w:rsidRDefault="003F15E8">
      <w:pPr>
        <w:rPr>
          <w:rFonts w:cstheme="minorHAnsi"/>
        </w:rPr>
      </w:pPr>
    </w:p>
    <w:p w14:paraId="57E4AD00" w14:textId="7E74074F" w:rsidR="003F15E8" w:rsidRPr="00360A26" w:rsidRDefault="003F15E8" w:rsidP="00BF4A57">
      <w:pPr>
        <w:rPr>
          <w:rFonts w:cstheme="minorHAnsi"/>
          <w:b/>
          <w:bCs/>
          <w:u w:val="single"/>
        </w:rPr>
      </w:pPr>
      <w:r w:rsidRPr="00360A26">
        <w:rPr>
          <w:rFonts w:cstheme="minorHAnsi"/>
          <w:b/>
          <w:bCs/>
          <w:u w:val="single"/>
        </w:rPr>
        <w:t>Appendix B Lone Working</w:t>
      </w:r>
    </w:p>
    <w:p w14:paraId="177BAD1F" w14:textId="77777777" w:rsidR="003F15E8" w:rsidRPr="00360A26" w:rsidRDefault="003F15E8" w:rsidP="00BF4A57">
      <w:pPr>
        <w:rPr>
          <w:rFonts w:cstheme="minorHAnsi"/>
        </w:rPr>
      </w:pPr>
    </w:p>
    <w:tbl>
      <w:tblPr>
        <w:tblStyle w:val="TableGrid"/>
        <w:tblpPr w:leftFromText="180" w:rightFromText="180" w:vertAnchor="page" w:horzAnchor="margin" w:tblpY="11016"/>
        <w:tblW w:w="0" w:type="auto"/>
        <w:tblLook w:val="04A0" w:firstRow="1" w:lastRow="0" w:firstColumn="1" w:lastColumn="0" w:noHBand="0" w:noVBand="1"/>
      </w:tblPr>
      <w:tblGrid>
        <w:gridCol w:w="3379"/>
        <w:gridCol w:w="6964"/>
      </w:tblGrid>
      <w:tr w:rsidR="001A56FE" w:rsidRPr="00360A26" w14:paraId="161BE25C" w14:textId="77777777" w:rsidTr="00504DC8">
        <w:tc>
          <w:tcPr>
            <w:tcW w:w="3379" w:type="dxa"/>
          </w:tcPr>
          <w:p w14:paraId="3A57AE6A" w14:textId="77777777" w:rsidR="001A56FE" w:rsidRPr="00360A26" w:rsidRDefault="001A56FE" w:rsidP="001A56FE">
            <w:pPr>
              <w:rPr>
                <w:rFonts w:cstheme="minorHAnsi"/>
              </w:rPr>
            </w:pPr>
            <w:r w:rsidRPr="00360A26">
              <w:rPr>
                <w:rFonts w:cstheme="minorHAnsi"/>
              </w:rPr>
              <w:t xml:space="preserve">Name of Meeting </w:t>
            </w:r>
          </w:p>
        </w:tc>
        <w:tc>
          <w:tcPr>
            <w:tcW w:w="6964" w:type="dxa"/>
          </w:tcPr>
          <w:p w14:paraId="50CAFB6A" w14:textId="77777777" w:rsidR="001A56FE" w:rsidRPr="00360A26" w:rsidRDefault="001A56FE" w:rsidP="001A56FE">
            <w:pPr>
              <w:rPr>
                <w:rFonts w:cstheme="minorHAnsi"/>
              </w:rPr>
            </w:pPr>
          </w:p>
        </w:tc>
      </w:tr>
      <w:tr w:rsidR="001A56FE" w:rsidRPr="00360A26" w14:paraId="03484168" w14:textId="77777777" w:rsidTr="00504DC8">
        <w:tc>
          <w:tcPr>
            <w:tcW w:w="3379" w:type="dxa"/>
          </w:tcPr>
          <w:p w14:paraId="3D0B4D14" w14:textId="77777777" w:rsidR="001A56FE" w:rsidRPr="00360A26" w:rsidRDefault="001A56FE" w:rsidP="001A56FE">
            <w:pPr>
              <w:rPr>
                <w:rFonts w:cstheme="minorHAnsi"/>
              </w:rPr>
            </w:pPr>
            <w:r w:rsidRPr="00360A26">
              <w:rPr>
                <w:rFonts w:cstheme="minorHAnsi"/>
              </w:rPr>
              <w:t>Organiser</w:t>
            </w:r>
          </w:p>
        </w:tc>
        <w:tc>
          <w:tcPr>
            <w:tcW w:w="6964" w:type="dxa"/>
          </w:tcPr>
          <w:p w14:paraId="7598D5A0" w14:textId="77777777" w:rsidR="001A56FE" w:rsidRPr="00360A26" w:rsidRDefault="001A56FE" w:rsidP="001A56FE">
            <w:pPr>
              <w:rPr>
                <w:rFonts w:cstheme="minorHAnsi"/>
              </w:rPr>
            </w:pPr>
          </w:p>
        </w:tc>
      </w:tr>
      <w:tr w:rsidR="001A56FE" w:rsidRPr="00360A26" w14:paraId="4AFA327C" w14:textId="77777777" w:rsidTr="00504DC8">
        <w:tc>
          <w:tcPr>
            <w:tcW w:w="3379" w:type="dxa"/>
          </w:tcPr>
          <w:p w14:paraId="71010120" w14:textId="77777777" w:rsidR="001A56FE" w:rsidRPr="00360A26" w:rsidRDefault="001A56FE" w:rsidP="001A56FE">
            <w:pPr>
              <w:rPr>
                <w:rFonts w:cstheme="minorHAnsi"/>
              </w:rPr>
            </w:pPr>
            <w:r w:rsidRPr="00360A26">
              <w:rPr>
                <w:rFonts w:cstheme="minorHAnsi"/>
              </w:rPr>
              <w:t>Location</w:t>
            </w:r>
          </w:p>
        </w:tc>
        <w:tc>
          <w:tcPr>
            <w:tcW w:w="6964" w:type="dxa"/>
          </w:tcPr>
          <w:p w14:paraId="4E9526B1" w14:textId="77777777" w:rsidR="001A56FE" w:rsidRPr="00360A26" w:rsidRDefault="001A56FE" w:rsidP="001A56FE">
            <w:pPr>
              <w:rPr>
                <w:rFonts w:cstheme="minorHAnsi"/>
              </w:rPr>
            </w:pPr>
          </w:p>
        </w:tc>
      </w:tr>
      <w:tr w:rsidR="001A56FE" w:rsidRPr="00360A26" w14:paraId="5272A2EC" w14:textId="77777777" w:rsidTr="00504DC8">
        <w:tc>
          <w:tcPr>
            <w:tcW w:w="3379" w:type="dxa"/>
          </w:tcPr>
          <w:p w14:paraId="3618215D" w14:textId="77777777" w:rsidR="001A56FE" w:rsidRPr="00360A26" w:rsidRDefault="001A56FE" w:rsidP="001A56FE">
            <w:pPr>
              <w:rPr>
                <w:rFonts w:cstheme="minorHAnsi"/>
              </w:rPr>
            </w:pPr>
            <w:r w:rsidRPr="00360A26">
              <w:rPr>
                <w:rFonts w:cstheme="minorHAnsi"/>
              </w:rPr>
              <w:t>Date</w:t>
            </w:r>
          </w:p>
        </w:tc>
        <w:tc>
          <w:tcPr>
            <w:tcW w:w="6964" w:type="dxa"/>
          </w:tcPr>
          <w:p w14:paraId="56C4AECC" w14:textId="77777777" w:rsidR="001A56FE" w:rsidRPr="00360A26" w:rsidRDefault="001A56FE" w:rsidP="001A56FE">
            <w:pPr>
              <w:rPr>
                <w:rFonts w:cstheme="minorHAnsi"/>
              </w:rPr>
            </w:pPr>
          </w:p>
        </w:tc>
      </w:tr>
      <w:tr w:rsidR="001A56FE" w:rsidRPr="00360A26" w14:paraId="63E70AFB" w14:textId="77777777" w:rsidTr="00504DC8">
        <w:tc>
          <w:tcPr>
            <w:tcW w:w="3379" w:type="dxa"/>
          </w:tcPr>
          <w:p w14:paraId="651E3AE1" w14:textId="77777777" w:rsidR="001A56FE" w:rsidRPr="00360A26" w:rsidRDefault="001A56FE" w:rsidP="001A56FE">
            <w:pPr>
              <w:rPr>
                <w:rFonts w:cstheme="minorHAnsi"/>
              </w:rPr>
            </w:pPr>
            <w:r w:rsidRPr="00360A26">
              <w:rPr>
                <w:rFonts w:cstheme="minorHAnsi"/>
              </w:rPr>
              <w:t>Time/duration</w:t>
            </w:r>
          </w:p>
        </w:tc>
        <w:tc>
          <w:tcPr>
            <w:tcW w:w="6964" w:type="dxa"/>
          </w:tcPr>
          <w:p w14:paraId="53C5BCC1" w14:textId="77777777" w:rsidR="001A56FE" w:rsidRPr="00360A26" w:rsidRDefault="001A56FE" w:rsidP="001A56FE">
            <w:pPr>
              <w:rPr>
                <w:rFonts w:cstheme="minorHAnsi"/>
              </w:rPr>
            </w:pPr>
          </w:p>
        </w:tc>
      </w:tr>
      <w:tr w:rsidR="001A56FE" w:rsidRPr="00360A26" w14:paraId="277AA49A" w14:textId="77777777" w:rsidTr="00504DC8">
        <w:tc>
          <w:tcPr>
            <w:tcW w:w="3379" w:type="dxa"/>
          </w:tcPr>
          <w:p w14:paraId="5844E5A8" w14:textId="77777777" w:rsidR="001A56FE" w:rsidRPr="00360A26" w:rsidRDefault="001A56FE" w:rsidP="001A56FE">
            <w:pPr>
              <w:rPr>
                <w:rFonts w:cstheme="minorHAnsi"/>
              </w:rPr>
            </w:pPr>
            <w:r w:rsidRPr="00360A26">
              <w:rPr>
                <w:rFonts w:cstheme="minorHAnsi"/>
              </w:rPr>
              <w:t>Person(s) attending</w:t>
            </w:r>
          </w:p>
        </w:tc>
        <w:tc>
          <w:tcPr>
            <w:tcW w:w="6964" w:type="dxa"/>
          </w:tcPr>
          <w:p w14:paraId="662B5577" w14:textId="77777777" w:rsidR="001A56FE" w:rsidRPr="00360A26" w:rsidRDefault="001A56FE" w:rsidP="001A56FE">
            <w:pPr>
              <w:rPr>
                <w:rFonts w:cstheme="minorHAnsi"/>
              </w:rPr>
            </w:pPr>
          </w:p>
        </w:tc>
      </w:tr>
      <w:tr w:rsidR="001A56FE" w:rsidRPr="00360A26" w14:paraId="096C4446" w14:textId="77777777" w:rsidTr="00504DC8">
        <w:tc>
          <w:tcPr>
            <w:tcW w:w="3379" w:type="dxa"/>
          </w:tcPr>
          <w:p w14:paraId="7EC1AE7F" w14:textId="77777777" w:rsidR="001A56FE" w:rsidRPr="00360A26" w:rsidRDefault="001A56FE" w:rsidP="001A56FE">
            <w:pPr>
              <w:rPr>
                <w:rFonts w:cstheme="minorHAnsi"/>
              </w:rPr>
            </w:pPr>
            <w:r w:rsidRPr="00360A26">
              <w:rPr>
                <w:rFonts w:cstheme="minorHAnsi"/>
              </w:rPr>
              <w:t>Contact telephone number(s)</w:t>
            </w:r>
          </w:p>
        </w:tc>
        <w:tc>
          <w:tcPr>
            <w:tcW w:w="6964" w:type="dxa"/>
          </w:tcPr>
          <w:p w14:paraId="67502A1B" w14:textId="77777777" w:rsidR="001A56FE" w:rsidRPr="00360A26" w:rsidRDefault="001A56FE" w:rsidP="001A56FE">
            <w:pPr>
              <w:rPr>
                <w:rFonts w:cstheme="minorHAnsi"/>
              </w:rPr>
            </w:pPr>
          </w:p>
        </w:tc>
      </w:tr>
      <w:tr w:rsidR="001A56FE" w:rsidRPr="00360A26" w14:paraId="5E5B563D" w14:textId="77777777" w:rsidTr="00504DC8">
        <w:tc>
          <w:tcPr>
            <w:tcW w:w="3379" w:type="dxa"/>
          </w:tcPr>
          <w:p w14:paraId="1155D655" w14:textId="77777777" w:rsidR="001A56FE" w:rsidRPr="00360A26" w:rsidRDefault="001A56FE" w:rsidP="001A56FE">
            <w:pPr>
              <w:rPr>
                <w:rFonts w:cstheme="minorHAnsi"/>
              </w:rPr>
            </w:pPr>
            <w:r w:rsidRPr="00360A26">
              <w:rPr>
                <w:rFonts w:cstheme="minorHAnsi"/>
              </w:rPr>
              <w:t>Other relevant information</w:t>
            </w:r>
          </w:p>
        </w:tc>
        <w:tc>
          <w:tcPr>
            <w:tcW w:w="6964" w:type="dxa"/>
          </w:tcPr>
          <w:p w14:paraId="250C27B0" w14:textId="77777777" w:rsidR="001A56FE" w:rsidRPr="00360A26" w:rsidRDefault="001A56FE" w:rsidP="001A56FE">
            <w:pPr>
              <w:rPr>
                <w:rFonts w:cstheme="minorHAnsi"/>
              </w:rPr>
            </w:pPr>
          </w:p>
        </w:tc>
      </w:tr>
    </w:tbl>
    <w:p w14:paraId="48107669" w14:textId="77777777" w:rsidR="003F15E8" w:rsidRPr="00360A26" w:rsidRDefault="003F15E8" w:rsidP="00BF4A57">
      <w:pPr>
        <w:rPr>
          <w:rFonts w:cstheme="minorHAnsi"/>
        </w:rPr>
      </w:pPr>
      <w:r w:rsidRPr="00360A26">
        <w:rPr>
          <w:rFonts w:cstheme="minorHAnsi"/>
        </w:rPr>
        <w:t>Lone Working details:</w:t>
      </w:r>
    </w:p>
    <w:p w14:paraId="22C04244" w14:textId="05A29B9E" w:rsidR="00E679E1" w:rsidRPr="00360A26" w:rsidRDefault="00E679E1" w:rsidP="00BF4A57">
      <w:pPr>
        <w:rPr>
          <w:rFonts w:cstheme="minorHAnsi"/>
        </w:rPr>
      </w:pPr>
    </w:p>
    <w:p w14:paraId="50043B38" w14:textId="12799648" w:rsidR="00E679E1" w:rsidRPr="00360A26" w:rsidRDefault="00E679E1" w:rsidP="00BF4A57">
      <w:pPr>
        <w:rPr>
          <w:rFonts w:cstheme="minorHAnsi"/>
        </w:rPr>
      </w:pPr>
      <w:r w:rsidRPr="00360A26">
        <w:rPr>
          <w:rFonts w:cstheme="minorHAnsi"/>
        </w:rPr>
        <w:t>If a member of staff is at all unsure about the safety of attending a meeting on their own or at an unknown location, they should speak to their line manager.</w:t>
      </w:r>
    </w:p>
    <w:p w14:paraId="72F3DC36" w14:textId="77777777" w:rsidR="00AB23C7" w:rsidRPr="00360A26" w:rsidRDefault="00AB23C7" w:rsidP="00BF4A57">
      <w:pPr>
        <w:rPr>
          <w:rFonts w:cstheme="minorHAnsi"/>
        </w:rPr>
      </w:pPr>
    </w:p>
    <w:p w14:paraId="1AF9BC29" w14:textId="7FC1FC73" w:rsidR="00E679E1" w:rsidRPr="00360A26" w:rsidRDefault="00E679E1" w:rsidP="00BF4A57">
      <w:pPr>
        <w:rPr>
          <w:rFonts w:cstheme="minorHAnsi"/>
        </w:rPr>
      </w:pPr>
      <w:r w:rsidRPr="00360A26">
        <w:rPr>
          <w:rFonts w:cstheme="minorHAnsi"/>
        </w:rPr>
        <w:lastRenderedPageBreak/>
        <w:t>The requirements of this appendix may be discharged by recording the relevant information in an Outlook/</w:t>
      </w:r>
      <w:r w:rsidR="00AB23C7" w:rsidRPr="00360A26">
        <w:rPr>
          <w:rFonts w:cstheme="minorHAnsi"/>
        </w:rPr>
        <w:t>T</w:t>
      </w:r>
      <w:r w:rsidRPr="00360A26">
        <w:rPr>
          <w:rFonts w:cstheme="minorHAnsi"/>
        </w:rPr>
        <w:t>eams/Zoom or other database entry suitable for the purpose, providing this location has been discussed previously and is known by their line manager.</w:t>
      </w:r>
    </w:p>
    <w:sectPr w:rsidR="00E679E1" w:rsidRPr="00360A26" w:rsidSect="00360A26">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1E427" w14:textId="77777777" w:rsidR="00AA32B5" w:rsidRDefault="00AA32B5" w:rsidP="001E112C">
      <w:pPr>
        <w:spacing w:after="0" w:line="240" w:lineRule="auto"/>
      </w:pPr>
      <w:r>
        <w:separator/>
      </w:r>
    </w:p>
  </w:endnote>
  <w:endnote w:type="continuationSeparator" w:id="0">
    <w:p w14:paraId="77BDAB3B" w14:textId="77777777" w:rsidR="00AA32B5" w:rsidRDefault="00AA32B5" w:rsidP="001E11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190792"/>
      <w:docPartObj>
        <w:docPartGallery w:val="Page Numbers (Bottom of Page)"/>
        <w:docPartUnique/>
      </w:docPartObj>
    </w:sdtPr>
    <w:sdtEndPr/>
    <w:sdtContent>
      <w:sdt>
        <w:sdtPr>
          <w:id w:val="-1769616900"/>
          <w:docPartObj>
            <w:docPartGallery w:val="Page Numbers (Top of Page)"/>
            <w:docPartUnique/>
          </w:docPartObj>
        </w:sdtPr>
        <w:sdtEndPr/>
        <w:sdtContent>
          <w:p w14:paraId="38773AF0" w14:textId="0F6DEA60" w:rsidR="001A56FE" w:rsidRDefault="001A56FE">
            <w:pPr>
              <w:pStyle w:val="Footer"/>
              <w:jc w:val="right"/>
            </w:pPr>
            <w:r w:rsidRPr="001A56FE">
              <w:t xml:space="preserve">Page </w:t>
            </w:r>
            <w:r w:rsidRPr="001A56FE">
              <w:rPr>
                <w:b/>
                <w:bCs/>
              </w:rPr>
              <w:fldChar w:fldCharType="begin"/>
            </w:r>
            <w:r w:rsidRPr="001A56FE">
              <w:rPr>
                <w:b/>
                <w:bCs/>
              </w:rPr>
              <w:instrText xml:space="preserve"> PAGE </w:instrText>
            </w:r>
            <w:r w:rsidRPr="001A56FE">
              <w:rPr>
                <w:b/>
                <w:bCs/>
              </w:rPr>
              <w:fldChar w:fldCharType="separate"/>
            </w:r>
            <w:r w:rsidRPr="001A56FE">
              <w:rPr>
                <w:b/>
                <w:bCs/>
                <w:noProof/>
              </w:rPr>
              <w:t>2</w:t>
            </w:r>
            <w:r w:rsidRPr="001A56FE">
              <w:rPr>
                <w:b/>
                <w:bCs/>
              </w:rPr>
              <w:fldChar w:fldCharType="end"/>
            </w:r>
            <w:r w:rsidRPr="001A56FE">
              <w:t xml:space="preserve"> of </w:t>
            </w:r>
            <w:r w:rsidRPr="001A56FE">
              <w:rPr>
                <w:b/>
                <w:bCs/>
              </w:rPr>
              <w:fldChar w:fldCharType="begin"/>
            </w:r>
            <w:r w:rsidRPr="001A56FE">
              <w:rPr>
                <w:b/>
                <w:bCs/>
              </w:rPr>
              <w:instrText xml:space="preserve"> NUMPAGES  </w:instrText>
            </w:r>
            <w:r w:rsidRPr="001A56FE">
              <w:rPr>
                <w:b/>
                <w:bCs/>
              </w:rPr>
              <w:fldChar w:fldCharType="separate"/>
            </w:r>
            <w:r w:rsidRPr="001A56FE">
              <w:rPr>
                <w:b/>
                <w:bCs/>
                <w:noProof/>
              </w:rPr>
              <w:t>2</w:t>
            </w:r>
            <w:r w:rsidRPr="001A56FE">
              <w:rPr>
                <w:b/>
                <w:bCs/>
              </w:rPr>
              <w:fldChar w:fldCharType="end"/>
            </w:r>
          </w:p>
        </w:sdtContent>
      </w:sdt>
    </w:sdtContent>
  </w:sdt>
  <w:p w14:paraId="5FDFE0C3" w14:textId="07CC2F9B" w:rsidR="001E112C" w:rsidRDefault="001E1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DAF18" w14:textId="77777777" w:rsidR="00AA32B5" w:rsidRDefault="00AA32B5" w:rsidP="001E112C">
      <w:pPr>
        <w:spacing w:after="0" w:line="240" w:lineRule="auto"/>
      </w:pPr>
      <w:r>
        <w:separator/>
      </w:r>
    </w:p>
  </w:footnote>
  <w:footnote w:type="continuationSeparator" w:id="0">
    <w:p w14:paraId="4270544E" w14:textId="77777777" w:rsidR="00AA32B5" w:rsidRDefault="00AA32B5" w:rsidP="001E11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B5A28"/>
    <w:multiLevelType w:val="hybridMultilevel"/>
    <w:tmpl w:val="0DE21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34390"/>
    <w:multiLevelType w:val="hybridMultilevel"/>
    <w:tmpl w:val="7388C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240961"/>
    <w:multiLevelType w:val="hybridMultilevel"/>
    <w:tmpl w:val="13528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8F5AB5"/>
    <w:multiLevelType w:val="hybridMultilevel"/>
    <w:tmpl w:val="5326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9668722">
    <w:abstractNumId w:val="1"/>
  </w:num>
  <w:num w:numId="2" w16cid:durableId="1242957139">
    <w:abstractNumId w:val="3"/>
  </w:num>
  <w:num w:numId="3" w16cid:durableId="1009527081">
    <w:abstractNumId w:val="0"/>
  </w:num>
  <w:num w:numId="4" w16cid:durableId="15612836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EDB"/>
    <w:rsid w:val="0003495D"/>
    <w:rsid w:val="000C6E13"/>
    <w:rsid w:val="00114F60"/>
    <w:rsid w:val="00121B9F"/>
    <w:rsid w:val="00170F40"/>
    <w:rsid w:val="00177B4A"/>
    <w:rsid w:val="00187CFA"/>
    <w:rsid w:val="001A56FE"/>
    <w:rsid w:val="001B58DA"/>
    <w:rsid w:val="001C5DBE"/>
    <w:rsid w:val="001E112C"/>
    <w:rsid w:val="001E7CA3"/>
    <w:rsid w:val="00212FBA"/>
    <w:rsid w:val="002255AB"/>
    <w:rsid w:val="00273EDB"/>
    <w:rsid w:val="00296227"/>
    <w:rsid w:val="002F0CFF"/>
    <w:rsid w:val="00311B82"/>
    <w:rsid w:val="00316D37"/>
    <w:rsid w:val="003366BE"/>
    <w:rsid w:val="00360A26"/>
    <w:rsid w:val="003A0929"/>
    <w:rsid w:val="003F15E8"/>
    <w:rsid w:val="004216BE"/>
    <w:rsid w:val="00427FBF"/>
    <w:rsid w:val="00456E0D"/>
    <w:rsid w:val="004B6BBD"/>
    <w:rsid w:val="004D34FD"/>
    <w:rsid w:val="0050427F"/>
    <w:rsid w:val="00504DC8"/>
    <w:rsid w:val="00554FFA"/>
    <w:rsid w:val="005B0963"/>
    <w:rsid w:val="005C2EDF"/>
    <w:rsid w:val="00627050"/>
    <w:rsid w:val="006B6BB1"/>
    <w:rsid w:val="006D4145"/>
    <w:rsid w:val="00796939"/>
    <w:rsid w:val="007E7A48"/>
    <w:rsid w:val="00812418"/>
    <w:rsid w:val="00864D71"/>
    <w:rsid w:val="008A4ED3"/>
    <w:rsid w:val="00912F76"/>
    <w:rsid w:val="00941064"/>
    <w:rsid w:val="0098442D"/>
    <w:rsid w:val="00992AB9"/>
    <w:rsid w:val="00995FF0"/>
    <w:rsid w:val="009C496D"/>
    <w:rsid w:val="009C67CA"/>
    <w:rsid w:val="009D0D87"/>
    <w:rsid w:val="00A2528D"/>
    <w:rsid w:val="00A6764E"/>
    <w:rsid w:val="00A73CC4"/>
    <w:rsid w:val="00AA32B5"/>
    <w:rsid w:val="00AB23C7"/>
    <w:rsid w:val="00AD1E49"/>
    <w:rsid w:val="00AE10D5"/>
    <w:rsid w:val="00AF1550"/>
    <w:rsid w:val="00B001B7"/>
    <w:rsid w:val="00B86DCC"/>
    <w:rsid w:val="00BC776C"/>
    <w:rsid w:val="00BD253A"/>
    <w:rsid w:val="00BF4A57"/>
    <w:rsid w:val="00C608E7"/>
    <w:rsid w:val="00C70CE3"/>
    <w:rsid w:val="00CD6579"/>
    <w:rsid w:val="00D302A4"/>
    <w:rsid w:val="00D62D9C"/>
    <w:rsid w:val="00D8061E"/>
    <w:rsid w:val="00DC09CB"/>
    <w:rsid w:val="00DC1B5A"/>
    <w:rsid w:val="00E015EA"/>
    <w:rsid w:val="00E20FF2"/>
    <w:rsid w:val="00E44E61"/>
    <w:rsid w:val="00E679E1"/>
    <w:rsid w:val="00EC2D28"/>
    <w:rsid w:val="00EE0E93"/>
    <w:rsid w:val="00EE13E0"/>
    <w:rsid w:val="00EE22D0"/>
    <w:rsid w:val="00EF6E57"/>
    <w:rsid w:val="00F00899"/>
    <w:rsid w:val="00F63917"/>
    <w:rsid w:val="00F82FBE"/>
    <w:rsid w:val="00FA534C"/>
    <w:rsid w:val="00FB3B1A"/>
    <w:rsid w:val="00FB4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7AF90"/>
  <w15:chartTrackingRefBased/>
  <w15:docId w15:val="{0A675982-AE15-4241-8C5A-8D7BE6C18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7CA"/>
    <w:pPr>
      <w:ind w:left="720"/>
      <w:contextualSpacing/>
    </w:pPr>
  </w:style>
  <w:style w:type="paragraph" w:styleId="Header">
    <w:name w:val="header"/>
    <w:basedOn w:val="Normal"/>
    <w:link w:val="HeaderChar"/>
    <w:uiPriority w:val="99"/>
    <w:unhideWhenUsed/>
    <w:rsid w:val="001E11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112C"/>
  </w:style>
  <w:style w:type="paragraph" w:styleId="Footer">
    <w:name w:val="footer"/>
    <w:basedOn w:val="Normal"/>
    <w:link w:val="FooterChar"/>
    <w:uiPriority w:val="99"/>
    <w:unhideWhenUsed/>
    <w:rsid w:val="001E11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112C"/>
  </w:style>
  <w:style w:type="character" w:styleId="Hyperlink">
    <w:name w:val="Hyperlink"/>
    <w:basedOn w:val="DefaultParagraphFont"/>
    <w:uiPriority w:val="99"/>
    <w:unhideWhenUsed/>
    <w:rsid w:val="003F15E8"/>
    <w:rPr>
      <w:color w:val="0563C1" w:themeColor="hyperlink"/>
      <w:u w:val="single"/>
    </w:rPr>
  </w:style>
  <w:style w:type="character" w:styleId="UnresolvedMention">
    <w:name w:val="Unresolved Mention"/>
    <w:basedOn w:val="DefaultParagraphFont"/>
    <w:uiPriority w:val="99"/>
    <w:semiHidden/>
    <w:unhideWhenUsed/>
    <w:rsid w:val="003F15E8"/>
    <w:rPr>
      <w:color w:val="605E5C"/>
      <w:shd w:val="clear" w:color="auto" w:fill="E1DFDD"/>
    </w:rPr>
  </w:style>
  <w:style w:type="table" w:styleId="TableGrid">
    <w:name w:val="Table Grid"/>
    <w:basedOn w:val="TableNormal"/>
    <w:uiPriority w:val="39"/>
    <w:rsid w:val="003F15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youtu.be/40YgrnKvI84"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23F9721BF7F4418183EFE064B1F1A7" ma:contentTypeVersion="12" ma:contentTypeDescription="Create a new document." ma:contentTypeScope="" ma:versionID="3181492a6d362fb0344dd11517c0f2b8">
  <xsd:schema xmlns:xsd="http://www.w3.org/2001/XMLSchema" xmlns:xs="http://www.w3.org/2001/XMLSchema" xmlns:p="http://schemas.microsoft.com/office/2006/metadata/properties" xmlns:ns2="831c6967-2885-48a2-ba7d-83f07cd99a74" xmlns:ns3="634cf3d4-6579-4996-a898-15289c219fa0" targetNamespace="http://schemas.microsoft.com/office/2006/metadata/properties" ma:root="true" ma:fieldsID="4f5368be24816ec4006e4a5c4f434b4d" ns2:_="" ns3:_="">
    <xsd:import namespace="831c6967-2885-48a2-ba7d-83f07cd99a74"/>
    <xsd:import namespace="634cf3d4-6579-4996-a898-15289c219f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c6967-2885-48a2-ba7d-83f07cd99a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4cf3d4-6579-4996-a898-15289c219f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AE9170-B9DE-4276-9476-5EAAA7B0D9ED}">
  <ds:schemaRefs>
    <ds:schemaRef ds:uri="http://schemas.microsoft.com/sharepoint/v3/contenttype/forms"/>
  </ds:schemaRefs>
</ds:datastoreItem>
</file>

<file path=customXml/itemProps2.xml><?xml version="1.0" encoding="utf-8"?>
<ds:datastoreItem xmlns:ds="http://schemas.openxmlformats.org/officeDocument/2006/customXml" ds:itemID="{93D08F80-F1D9-4EE4-B53A-22A8E21A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c6967-2885-48a2-ba7d-83f07cd99a74"/>
    <ds:schemaRef ds:uri="634cf3d4-6579-4996-a898-15289c219f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7AD77C-E48F-4DBD-9B2E-30796DFD508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2736</Words>
  <Characters>15601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HEWER</dc:creator>
  <cp:keywords/>
  <dc:description/>
  <cp:lastModifiedBy>Surlingham Parish Council</cp:lastModifiedBy>
  <cp:revision>4</cp:revision>
  <dcterms:created xsi:type="dcterms:W3CDTF">2023-05-29T12:14:00Z</dcterms:created>
  <dcterms:modified xsi:type="dcterms:W3CDTF">2023-06-23T10:46:00Z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0x0101007923F9721BF7F4418183EFE064B1F1A7</vt:lpwstr>
  </property>
</Properties>
</file>