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74735" w14:textId="1EC20157" w:rsidR="007A1AB8" w:rsidRPr="00C072C4" w:rsidRDefault="00B32272" w:rsidP="00720F0F">
      <w:pPr>
        <w:tabs>
          <w:tab w:val="left" w:pos="360"/>
        </w:tabs>
        <w:spacing w:after="240"/>
        <w:jc w:val="center"/>
        <w:rPr>
          <w:rFonts w:cstheme="minorHAnsi"/>
          <w:b/>
          <w:u w:val="single"/>
        </w:rPr>
      </w:pPr>
      <w:r w:rsidRPr="00C072C4">
        <w:rPr>
          <w:rFonts w:cstheme="minorHAnsi"/>
          <w:b/>
          <w:u w:val="single"/>
        </w:rPr>
        <w:t>Surlingham</w:t>
      </w:r>
      <w:r w:rsidR="00900BD8" w:rsidRPr="00C072C4">
        <w:rPr>
          <w:rFonts w:cstheme="minorHAnsi"/>
          <w:b/>
          <w:u w:val="single"/>
        </w:rPr>
        <w:t xml:space="preserve"> Parish Council</w:t>
      </w:r>
    </w:p>
    <w:p w14:paraId="44E39F76" w14:textId="77777777" w:rsidR="00D63158" w:rsidRPr="00C072C4" w:rsidRDefault="00D63158" w:rsidP="00C45662">
      <w:pPr>
        <w:jc w:val="center"/>
        <w:rPr>
          <w:rFonts w:cstheme="minorHAnsi"/>
          <w:b/>
          <w:bCs/>
        </w:rPr>
      </w:pPr>
      <w:r w:rsidRPr="00C072C4">
        <w:rPr>
          <w:rFonts w:cstheme="minorHAnsi"/>
          <w:b/>
          <w:bCs/>
        </w:rPr>
        <w:t>Internal Control Policy &amp; Checklist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1843"/>
        <w:gridCol w:w="1984"/>
        <w:gridCol w:w="1559"/>
      </w:tblGrid>
      <w:tr w:rsidR="00720F0F" w:rsidRPr="00C072C4" w14:paraId="3E9ED20D" w14:textId="77777777" w:rsidTr="00C072C4">
        <w:trPr>
          <w:jc w:val="center"/>
        </w:trPr>
        <w:tc>
          <w:tcPr>
            <w:tcW w:w="73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93839" w14:textId="77777777" w:rsidR="00720F0F" w:rsidRPr="00C072C4" w:rsidRDefault="00720F0F">
            <w:pPr>
              <w:rPr>
                <w:rFonts w:cstheme="minorHAnsi"/>
                <w:b/>
              </w:rPr>
            </w:pPr>
            <w:r w:rsidRPr="00C072C4">
              <w:rPr>
                <w:rFonts w:cstheme="minorHAnsi"/>
                <w:b/>
              </w:rPr>
              <w:t>Document Control</w:t>
            </w:r>
          </w:p>
        </w:tc>
      </w:tr>
      <w:tr w:rsidR="00C072C4" w:rsidRPr="00C072C4" w14:paraId="0A38640C" w14:textId="77777777" w:rsidTr="00C072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D1390" w14:textId="77777777" w:rsidR="00C072C4" w:rsidRPr="00C072C4" w:rsidRDefault="00C072C4">
            <w:pPr>
              <w:rPr>
                <w:rFonts w:cstheme="minorHAnsi"/>
                <w:b/>
              </w:rPr>
            </w:pPr>
            <w:r w:rsidRPr="00C072C4">
              <w:rPr>
                <w:rFonts w:cstheme="minorHAnsi"/>
                <w:b/>
              </w:rPr>
              <w:t>Adopted date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46928" w14:textId="7B095A63" w:rsidR="00C072C4" w:rsidRPr="00C072C4" w:rsidRDefault="00B067A4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June 2023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DD222" w14:textId="4D733DC8" w:rsidR="00C072C4" w:rsidRPr="00C072C4" w:rsidRDefault="00C072C4" w:rsidP="00720F0F">
            <w:pPr>
              <w:rPr>
                <w:rFonts w:cstheme="minorHAnsi"/>
                <w:b/>
              </w:rPr>
            </w:pPr>
            <w:r w:rsidRPr="00C072C4">
              <w:rPr>
                <w:rFonts w:cstheme="minorHAnsi"/>
                <w:b/>
              </w:rPr>
              <w:t>Minute reference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30876" w14:textId="52DCE4E8" w:rsidR="00C072C4" w:rsidRPr="00C072C4" w:rsidRDefault="00792042" w:rsidP="00720F0F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23.28.5.4</w:t>
            </w:r>
          </w:p>
        </w:tc>
      </w:tr>
      <w:tr w:rsidR="00C072C4" w:rsidRPr="00C072C4" w14:paraId="2E3C2DAA" w14:textId="77777777" w:rsidTr="00C072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1FF19" w14:textId="4A8757A7" w:rsidR="00C072C4" w:rsidRPr="00C072C4" w:rsidRDefault="00C072C4" w:rsidP="00C072C4">
            <w:pPr>
              <w:rPr>
                <w:rFonts w:cstheme="minorHAnsi"/>
                <w:b/>
              </w:rPr>
            </w:pPr>
            <w:r w:rsidRPr="00C072C4">
              <w:rPr>
                <w:rFonts w:cstheme="minorHAnsi"/>
                <w:b/>
              </w:rPr>
              <w:t>Reviewed date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42B24" w14:textId="453F178E" w:rsidR="00C072C4" w:rsidRPr="00C072C4" w:rsidRDefault="00792042" w:rsidP="00C072C4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June 2023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DD815" w14:textId="24A7D88A" w:rsidR="00C072C4" w:rsidRPr="00C072C4" w:rsidRDefault="00C072C4" w:rsidP="00C072C4">
            <w:pPr>
              <w:rPr>
                <w:rFonts w:cstheme="minorHAnsi"/>
                <w:b/>
              </w:rPr>
            </w:pPr>
            <w:r w:rsidRPr="00C072C4">
              <w:rPr>
                <w:rFonts w:cstheme="minorHAnsi"/>
                <w:b/>
              </w:rPr>
              <w:t>Minute reference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BB60" w14:textId="0F122D70" w:rsidR="00792042" w:rsidRPr="00C072C4" w:rsidRDefault="00792042" w:rsidP="00C072C4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23.28.5.4</w:t>
            </w:r>
          </w:p>
        </w:tc>
      </w:tr>
      <w:tr w:rsidR="00C072C4" w:rsidRPr="00C072C4" w14:paraId="36B2F81C" w14:textId="77777777" w:rsidTr="00C072C4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2D748" w14:textId="77777777" w:rsidR="00C072C4" w:rsidRPr="00C072C4" w:rsidRDefault="00C072C4" w:rsidP="00C072C4">
            <w:pPr>
              <w:rPr>
                <w:rFonts w:cstheme="minorHAnsi"/>
                <w:b/>
              </w:rPr>
            </w:pPr>
            <w:r w:rsidRPr="00C072C4">
              <w:rPr>
                <w:rFonts w:cstheme="minorHAnsi"/>
                <w:b/>
              </w:rPr>
              <w:t>Next review date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9C477" w14:textId="44EC4680" w:rsidR="00C072C4" w:rsidRPr="00C072C4" w:rsidRDefault="00792042" w:rsidP="00C072C4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June 2024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9E7FB" w14:textId="562AE48C" w:rsidR="00C072C4" w:rsidRPr="00C072C4" w:rsidRDefault="00C072C4" w:rsidP="00C072C4">
            <w:pPr>
              <w:rPr>
                <w:rFonts w:cstheme="minorHAnsi"/>
                <w:b/>
              </w:rPr>
            </w:pPr>
            <w:r w:rsidRPr="00C072C4">
              <w:rPr>
                <w:rFonts w:cstheme="minorHAnsi"/>
                <w:b/>
              </w:rPr>
              <w:t>Minute reference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2E4DE" w14:textId="0DF18F7A" w:rsidR="00C072C4" w:rsidRPr="00C072C4" w:rsidRDefault="00C072C4" w:rsidP="00C072C4">
            <w:pPr>
              <w:rPr>
                <w:rFonts w:cstheme="minorHAnsi"/>
                <w:bCs/>
              </w:rPr>
            </w:pPr>
          </w:p>
        </w:tc>
      </w:tr>
    </w:tbl>
    <w:p w14:paraId="0AE50D63" w14:textId="77777777" w:rsidR="00D63158" w:rsidRPr="00C072C4" w:rsidRDefault="00D63158">
      <w:pPr>
        <w:rPr>
          <w:rFonts w:cstheme="minorHAnsi"/>
        </w:rPr>
      </w:pPr>
    </w:p>
    <w:p w14:paraId="103F3FD2" w14:textId="77777777" w:rsidR="00D63158" w:rsidRPr="00C072C4" w:rsidRDefault="00D63158">
      <w:pPr>
        <w:rPr>
          <w:rFonts w:cstheme="minorHAnsi"/>
        </w:rPr>
      </w:pPr>
      <w:r w:rsidRPr="00C072C4">
        <w:rPr>
          <w:rFonts w:cstheme="minorHAnsi"/>
        </w:rPr>
        <w:t xml:space="preserve">The Accounts &amp; Audit (England) Regulations 2015 aims to strengthen governance and accountability. </w:t>
      </w:r>
      <w:r w:rsidR="00BC20BB" w:rsidRPr="00C072C4">
        <w:rPr>
          <w:rFonts w:cstheme="minorHAnsi"/>
        </w:rPr>
        <w:t xml:space="preserve"> </w:t>
      </w:r>
      <w:r w:rsidRPr="00C072C4">
        <w:rPr>
          <w:rFonts w:cstheme="minorHAnsi"/>
        </w:rPr>
        <w:t xml:space="preserve">This is done through internal control and internal audit. </w:t>
      </w:r>
      <w:r w:rsidR="00BC20BB" w:rsidRPr="00C072C4">
        <w:rPr>
          <w:rFonts w:cstheme="minorHAnsi"/>
        </w:rPr>
        <w:t xml:space="preserve"> </w:t>
      </w:r>
      <w:r w:rsidRPr="00C072C4">
        <w:rPr>
          <w:rFonts w:cstheme="minorHAnsi"/>
        </w:rPr>
        <w:t xml:space="preserve">This is documented as </w:t>
      </w:r>
    </w:p>
    <w:p w14:paraId="65801F3F" w14:textId="77777777" w:rsidR="00D63158" w:rsidRPr="00C072C4" w:rsidRDefault="00D63158">
      <w:pPr>
        <w:rPr>
          <w:rFonts w:cstheme="minorHAnsi"/>
        </w:rPr>
      </w:pPr>
      <w:r w:rsidRPr="00C072C4">
        <w:rPr>
          <w:rFonts w:cstheme="minorHAnsi"/>
        </w:rPr>
        <w:t xml:space="preserve">“A relevant authority must </w:t>
      </w:r>
      <w:r w:rsidR="00A0433B" w:rsidRPr="00C072C4">
        <w:rPr>
          <w:rFonts w:cstheme="minorHAnsi"/>
        </w:rPr>
        <w:t>ensure</w:t>
      </w:r>
      <w:r w:rsidRPr="00C072C4">
        <w:rPr>
          <w:rFonts w:cstheme="minorHAnsi"/>
        </w:rPr>
        <w:t xml:space="preserve"> that it has a sound system of internal control which: - </w:t>
      </w:r>
    </w:p>
    <w:p w14:paraId="7F3BAA6B" w14:textId="77777777" w:rsidR="00A55893" w:rsidRPr="00C072C4" w:rsidRDefault="00A55893" w:rsidP="00A55893">
      <w:pPr>
        <w:pStyle w:val="ListParagraph"/>
        <w:numPr>
          <w:ilvl w:val="0"/>
          <w:numId w:val="6"/>
        </w:numPr>
        <w:rPr>
          <w:rFonts w:cstheme="minorHAnsi"/>
        </w:rPr>
      </w:pPr>
      <w:r w:rsidRPr="00C072C4">
        <w:rPr>
          <w:rFonts w:cstheme="minorHAnsi"/>
        </w:rPr>
        <w:t>facilitates the effective exercise of its functions and the achievement of its aims and objectives.</w:t>
      </w:r>
    </w:p>
    <w:p w14:paraId="2F05D8B6" w14:textId="77777777" w:rsidR="00A55893" w:rsidRPr="00C072C4" w:rsidRDefault="00A55893" w:rsidP="00A55893">
      <w:pPr>
        <w:pStyle w:val="ListParagraph"/>
        <w:numPr>
          <w:ilvl w:val="0"/>
          <w:numId w:val="6"/>
        </w:numPr>
        <w:rPr>
          <w:rFonts w:cstheme="minorHAnsi"/>
        </w:rPr>
      </w:pPr>
      <w:r w:rsidRPr="00C072C4">
        <w:rPr>
          <w:rFonts w:cstheme="minorHAnsi"/>
        </w:rPr>
        <w:t xml:space="preserve">ensures that the financial and operational management of the authority is </w:t>
      </w:r>
      <w:proofErr w:type="gramStart"/>
      <w:r w:rsidRPr="00C072C4">
        <w:rPr>
          <w:rFonts w:cstheme="minorHAnsi"/>
        </w:rPr>
        <w:t>effective</w:t>
      </w:r>
      <w:proofErr w:type="gramEnd"/>
    </w:p>
    <w:p w14:paraId="0E57921D" w14:textId="77777777" w:rsidR="00D63158" w:rsidRPr="00C072C4" w:rsidRDefault="00A55893" w:rsidP="00A55893">
      <w:pPr>
        <w:pStyle w:val="ListParagraph"/>
        <w:numPr>
          <w:ilvl w:val="0"/>
          <w:numId w:val="6"/>
        </w:numPr>
        <w:rPr>
          <w:rFonts w:cstheme="minorHAnsi"/>
        </w:rPr>
      </w:pPr>
      <w:r w:rsidRPr="00C072C4">
        <w:rPr>
          <w:rFonts w:cstheme="minorHAnsi"/>
        </w:rPr>
        <w:t xml:space="preserve">includes effective arrangements for the management of </w:t>
      </w:r>
      <w:proofErr w:type="gramStart"/>
      <w:r w:rsidRPr="00C072C4">
        <w:rPr>
          <w:rFonts w:cstheme="minorHAnsi"/>
        </w:rPr>
        <w:t>risk</w:t>
      </w:r>
      <w:proofErr w:type="gramEnd"/>
    </w:p>
    <w:p w14:paraId="508D2DC3" w14:textId="77777777" w:rsidR="00D63158" w:rsidRPr="00C072C4" w:rsidRDefault="00D63158">
      <w:pPr>
        <w:rPr>
          <w:rFonts w:cstheme="minorHAnsi"/>
        </w:rPr>
      </w:pPr>
      <w:r w:rsidRPr="00C072C4">
        <w:rPr>
          <w:rFonts w:cstheme="minorHAnsi"/>
        </w:rPr>
        <w:t xml:space="preserve">A relevant authority must undertake an effective internal audit to evaluate the effectiveness of its risk management, </w:t>
      </w:r>
      <w:proofErr w:type="gramStart"/>
      <w:r w:rsidRPr="00C072C4">
        <w:rPr>
          <w:rFonts w:cstheme="minorHAnsi"/>
        </w:rPr>
        <w:t>control</w:t>
      </w:r>
      <w:proofErr w:type="gramEnd"/>
      <w:r w:rsidRPr="00C072C4">
        <w:rPr>
          <w:rFonts w:cstheme="minorHAnsi"/>
        </w:rPr>
        <w:t xml:space="preserve"> and governance processes……” </w:t>
      </w:r>
    </w:p>
    <w:p w14:paraId="532179C4" w14:textId="505D0432" w:rsidR="00E65317" w:rsidRDefault="00B32272" w:rsidP="00D63158">
      <w:pPr>
        <w:rPr>
          <w:rFonts w:cstheme="minorHAnsi"/>
        </w:rPr>
      </w:pPr>
      <w:r w:rsidRPr="00C072C4">
        <w:rPr>
          <w:rFonts w:cstheme="minorHAnsi"/>
        </w:rPr>
        <w:t xml:space="preserve">Surlingham </w:t>
      </w:r>
      <w:r w:rsidR="00D63158" w:rsidRPr="00C072C4">
        <w:rPr>
          <w:rFonts w:cstheme="minorHAnsi"/>
        </w:rPr>
        <w:t>Parish Council has determined that there should be a quarterly review of the internal controls</w:t>
      </w:r>
      <w:r w:rsidR="00DF27D9" w:rsidRPr="00C072C4">
        <w:rPr>
          <w:rStyle w:val="FootnoteReference"/>
          <w:rFonts w:cstheme="minorHAnsi"/>
        </w:rPr>
        <w:footnoteReference w:id="1"/>
      </w:r>
      <w:r w:rsidR="00D63158" w:rsidRPr="00C072C4">
        <w:rPr>
          <w:rFonts w:cstheme="minorHAnsi"/>
        </w:rPr>
        <w:t xml:space="preserve"> and that this is carried out by a non-signatory Councillor in accordance with recommendations. </w:t>
      </w:r>
      <w:r w:rsidR="00A0433B" w:rsidRPr="00C072C4">
        <w:rPr>
          <w:rFonts w:cstheme="minorHAnsi"/>
        </w:rPr>
        <w:t xml:space="preserve"> </w:t>
      </w:r>
      <w:r w:rsidR="00D63158" w:rsidRPr="00C072C4">
        <w:rPr>
          <w:rFonts w:cstheme="minorHAnsi"/>
        </w:rPr>
        <w:t xml:space="preserve">This will create a written document which is submitted to council for approval and minuted as such. </w:t>
      </w:r>
      <w:r w:rsidR="00A0433B" w:rsidRPr="00C072C4">
        <w:rPr>
          <w:rFonts w:cstheme="minorHAnsi"/>
        </w:rPr>
        <w:t xml:space="preserve"> </w:t>
      </w:r>
      <w:r w:rsidR="00D63158" w:rsidRPr="00C072C4">
        <w:rPr>
          <w:rFonts w:cstheme="minorHAnsi"/>
        </w:rPr>
        <w:t>This is in addition to the internal and external audit requirements.</w:t>
      </w:r>
    </w:p>
    <w:tbl>
      <w:tblPr>
        <w:tblStyle w:val="TableGrid"/>
        <w:tblW w:w="5665" w:type="dxa"/>
        <w:jc w:val="center"/>
        <w:tblLayout w:type="fixed"/>
        <w:tblLook w:val="04A0" w:firstRow="1" w:lastRow="0" w:firstColumn="1" w:lastColumn="0" w:noHBand="0" w:noVBand="1"/>
      </w:tblPr>
      <w:tblGrid>
        <w:gridCol w:w="5665"/>
      </w:tblGrid>
      <w:tr w:rsidR="00824A44" w:rsidRPr="00C072C4" w14:paraId="26E213E7" w14:textId="7FF443F9" w:rsidTr="00824A44">
        <w:trPr>
          <w:jc w:val="center"/>
        </w:trPr>
        <w:tc>
          <w:tcPr>
            <w:tcW w:w="5665" w:type="dxa"/>
          </w:tcPr>
          <w:p w14:paraId="66692C1E" w14:textId="7E065F0F" w:rsidR="00824A44" w:rsidRPr="00C072C4" w:rsidRDefault="00824A44" w:rsidP="00D63158">
            <w:pPr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Monthly </w:t>
            </w:r>
            <w:r w:rsidRPr="00C072C4">
              <w:rPr>
                <w:rFonts w:cstheme="minorHAnsi"/>
                <w:b/>
                <w:bCs/>
              </w:rPr>
              <w:t>checks to be carried out</w:t>
            </w:r>
            <w:r w:rsidRPr="00C072C4">
              <w:rPr>
                <w:rFonts w:cstheme="minorHAnsi"/>
              </w:rPr>
              <w:t>:</w:t>
            </w:r>
          </w:p>
        </w:tc>
      </w:tr>
      <w:tr w:rsidR="00824A44" w:rsidRPr="00C072C4" w14:paraId="5382E78C" w14:textId="57BEB2B7" w:rsidTr="00824A44">
        <w:trPr>
          <w:trHeight w:val="127"/>
          <w:jc w:val="center"/>
        </w:trPr>
        <w:tc>
          <w:tcPr>
            <w:tcW w:w="5665" w:type="dxa"/>
          </w:tcPr>
          <w:p w14:paraId="1ED4611D" w14:textId="3BBF335E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Financial &amp; budget statement</w:t>
            </w:r>
          </w:p>
        </w:tc>
      </w:tr>
      <w:tr w:rsidR="00824A44" w:rsidRPr="00C072C4" w14:paraId="640C2B2A" w14:textId="549FBEF4" w:rsidTr="00824A44">
        <w:trPr>
          <w:trHeight w:val="127"/>
          <w:jc w:val="center"/>
        </w:trPr>
        <w:tc>
          <w:tcPr>
            <w:tcW w:w="5665" w:type="dxa"/>
          </w:tcPr>
          <w:p w14:paraId="0AD48C5C" w14:textId="58BD711B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Bank reconciliation</w:t>
            </w:r>
          </w:p>
        </w:tc>
      </w:tr>
      <w:tr w:rsidR="00824A44" w:rsidRPr="00C072C4" w14:paraId="3E0F5D1E" w14:textId="7FF7EB54" w:rsidTr="00824A44">
        <w:trPr>
          <w:trHeight w:val="127"/>
          <w:jc w:val="center"/>
        </w:trPr>
        <w:tc>
          <w:tcPr>
            <w:tcW w:w="5665" w:type="dxa"/>
          </w:tcPr>
          <w:p w14:paraId="69060B46" w14:textId="32B37B35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Bank transactions</w:t>
            </w:r>
          </w:p>
        </w:tc>
      </w:tr>
      <w:tr w:rsidR="00824A44" w:rsidRPr="00C072C4" w14:paraId="6428F1C5" w14:textId="4DC7D70D" w:rsidTr="00824A44">
        <w:trPr>
          <w:trHeight w:val="127"/>
          <w:jc w:val="center"/>
        </w:trPr>
        <w:tc>
          <w:tcPr>
            <w:tcW w:w="5665" w:type="dxa"/>
          </w:tcPr>
          <w:p w14:paraId="75090651" w14:textId="3FADC81C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Income &amp; expenditure</w:t>
            </w:r>
          </w:p>
        </w:tc>
      </w:tr>
      <w:tr w:rsidR="00824A44" w:rsidRPr="00C072C4" w14:paraId="7D57FEFD" w14:textId="1B39A115" w:rsidTr="00824A44">
        <w:trPr>
          <w:jc w:val="center"/>
        </w:trPr>
        <w:tc>
          <w:tcPr>
            <w:tcW w:w="5665" w:type="dxa"/>
          </w:tcPr>
          <w:p w14:paraId="730BA82A" w14:textId="5AB73D22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Payment schedules</w:t>
            </w:r>
          </w:p>
        </w:tc>
      </w:tr>
      <w:tr w:rsidR="00824A44" w:rsidRPr="00C072C4" w14:paraId="080DDBB6" w14:textId="5397B612" w:rsidTr="00824A44">
        <w:trPr>
          <w:jc w:val="center"/>
        </w:trPr>
        <w:tc>
          <w:tcPr>
            <w:tcW w:w="5665" w:type="dxa"/>
          </w:tcPr>
          <w:p w14:paraId="6DFF993F" w14:textId="72BDD6BC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 xml:space="preserve">Payments supported by invoice and approval, authorised and </w:t>
            </w:r>
            <w:proofErr w:type="spellStart"/>
            <w:r w:rsidRPr="00C072C4">
              <w:rPr>
                <w:rFonts w:cstheme="minorHAnsi"/>
              </w:rPr>
              <w:t>minuted</w:t>
            </w:r>
            <w:proofErr w:type="spellEnd"/>
          </w:p>
        </w:tc>
      </w:tr>
      <w:tr w:rsidR="00824A44" w:rsidRPr="00C072C4" w14:paraId="00728790" w14:textId="722C38C8" w:rsidTr="00824A44">
        <w:trPr>
          <w:jc w:val="center"/>
        </w:trPr>
        <w:tc>
          <w:tcPr>
            <w:tcW w:w="5665" w:type="dxa"/>
          </w:tcPr>
          <w:p w14:paraId="5D201F01" w14:textId="7A92BF44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 xml:space="preserve">Receipts supported, reviewed and </w:t>
            </w:r>
            <w:proofErr w:type="spellStart"/>
            <w:r w:rsidRPr="00C072C4">
              <w:rPr>
                <w:rFonts w:cstheme="minorHAnsi"/>
              </w:rPr>
              <w:t>minuted</w:t>
            </w:r>
            <w:proofErr w:type="spellEnd"/>
          </w:p>
        </w:tc>
      </w:tr>
      <w:tr w:rsidR="00824A44" w:rsidRPr="00C072C4" w14:paraId="24561662" w14:textId="4A00017E" w:rsidTr="00824A44">
        <w:trPr>
          <w:jc w:val="center"/>
        </w:trPr>
        <w:tc>
          <w:tcPr>
            <w:tcW w:w="5665" w:type="dxa"/>
          </w:tcPr>
          <w:p w14:paraId="2B7E1B0D" w14:textId="770B0DB7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Up to date Asset Register</w:t>
            </w:r>
          </w:p>
        </w:tc>
      </w:tr>
      <w:tr w:rsidR="00824A44" w:rsidRPr="00C072C4" w14:paraId="37813762" w14:textId="35BCFE8F" w:rsidTr="00824A44">
        <w:trPr>
          <w:jc w:val="center"/>
        </w:trPr>
        <w:tc>
          <w:tcPr>
            <w:tcW w:w="5665" w:type="dxa"/>
          </w:tcPr>
          <w:p w14:paraId="09F0AFBC" w14:textId="4C427C09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Bank statements</w:t>
            </w:r>
          </w:p>
        </w:tc>
      </w:tr>
      <w:tr w:rsidR="00824A44" w:rsidRPr="00C072C4" w14:paraId="7C7C51D4" w14:textId="2805451E" w:rsidTr="00824A44">
        <w:trPr>
          <w:jc w:val="center"/>
        </w:trPr>
        <w:tc>
          <w:tcPr>
            <w:tcW w:w="5665" w:type="dxa"/>
          </w:tcPr>
          <w:p w14:paraId="0E192E00" w14:textId="0D19BDB8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VAT correctly accounted for</w:t>
            </w:r>
          </w:p>
        </w:tc>
      </w:tr>
      <w:tr w:rsidR="00824A44" w:rsidRPr="00C072C4" w14:paraId="7100D468" w14:textId="64519D52" w:rsidTr="00824A44">
        <w:trPr>
          <w:jc w:val="center"/>
        </w:trPr>
        <w:tc>
          <w:tcPr>
            <w:tcW w:w="5665" w:type="dxa"/>
          </w:tcPr>
          <w:p w14:paraId="13A64F91" w14:textId="44858084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S137 correctly accounted for</w:t>
            </w:r>
          </w:p>
        </w:tc>
      </w:tr>
      <w:tr w:rsidR="00824A44" w:rsidRPr="00C072C4" w14:paraId="0D1573BD" w14:textId="64B80B55" w:rsidTr="00824A44">
        <w:trPr>
          <w:jc w:val="center"/>
        </w:trPr>
        <w:tc>
          <w:tcPr>
            <w:tcW w:w="5665" w:type="dxa"/>
          </w:tcPr>
          <w:p w14:paraId="32ACA370" w14:textId="01BFD27A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Ensure Precept received is the figure requested from SNC</w:t>
            </w:r>
          </w:p>
        </w:tc>
      </w:tr>
      <w:tr w:rsidR="00824A44" w:rsidRPr="00C072C4" w14:paraId="5D9F6D98" w14:textId="6F365828" w:rsidTr="00824A44">
        <w:trPr>
          <w:jc w:val="center"/>
        </w:trPr>
        <w:tc>
          <w:tcPr>
            <w:tcW w:w="5665" w:type="dxa"/>
          </w:tcPr>
          <w:p w14:paraId="7AB23154" w14:textId="4DB3B702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Risk assessment &amp; management</w:t>
            </w:r>
          </w:p>
        </w:tc>
      </w:tr>
      <w:tr w:rsidR="00824A44" w:rsidRPr="00C072C4" w14:paraId="3EDF32FF" w14:textId="29E10C5B" w:rsidTr="00824A44">
        <w:trPr>
          <w:jc w:val="center"/>
        </w:trPr>
        <w:tc>
          <w:tcPr>
            <w:tcW w:w="5665" w:type="dxa"/>
          </w:tcPr>
          <w:p w14:paraId="0048975A" w14:textId="294F7AC9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Minutes properly numbered and in minute book</w:t>
            </w:r>
          </w:p>
        </w:tc>
      </w:tr>
      <w:tr w:rsidR="00824A44" w:rsidRPr="00C072C4" w14:paraId="4E3C34DD" w14:textId="309CAC0E" w:rsidTr="00824A44">
        <w:trPr>
          <w:jc w:val="center"/>
        </w:trPr>
        <w:tc>
          <w:tcPr>
            <w:tcW w:w="5665" w:type="dxa"/>
          </w:tcPr>
          <w:p w14:paraId="05DAB8FC" w14:textId="73FF260A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Contract of Employment for staff</w:t>
            </w:r>
          </w:p>
        </w:tc>
      </w:tr>
      <w:tr w:rsidR="00824A44" w:rsidRPr="00C072C4" w14:paraId="3B93EEF7" w14:textId="7959A41B" w:rsidTr="00824A44">
        <w:trPr>
          <w:jc w:val="center"/>
        </w:trPr>
        <w:tc>
          <w:tcPr>
            <w:tcW w:w="5665" w:type="dxa"/>
          </w:tcPr>
          <w:p w14:paraId="7B7C6F6E" w14:textId="2BDF9CCA" w:rsidR="00824A44" w:rsidRPr="00C072C4" w:rsidRDefault="00824A44" w:rsidP="00824A44">
            <w:pPr>
              <w:rPr>
                <w:rFonts w:cstheme="minorHAnsi"/>
              </w:rPr>
            </w:pPr>
            <w:r w:rsidRPr="00C072C4">
              <w:rPr>
                <w:rFonts w:cstheme="minorHAnsi"/>
              </w:rPr>
              <w:t>Adequacy of insurance</w:t>
            </w:r>
          </w:p>
        </w:tc>
      </w:tr>
    </w:tbl>
    <w:p w14:paraId="35434BEE" w14:textId="47E615BF" w:rsidR="00824A44" w:rsidRDefault="00824A44" w:rsidP="00EB4587">
      <w:pPr>
        <w:rPr>
          <w:rFonts w:cstheme="minorHAnsi"/>
        </w:rPr>
      </w:pPr>
    </w:p>
    <w:p w14:paraId="60DD1667" w14:textId="77777777" w:rsidR="00824A44" w:rsidRDefault="00824A44">
      <w:pPr>
        <w:rPr>
          <w:rFonts w:cstheme="minorHAnsi"/>
        </w:rPr>
      </w:pPr>
      <w:r>
        <w:rPr>
          <w:rFonts w:cstheme="minorHAnsi"/>
        </w:rPr>
        <w:br w:type="page"/>
      </w:r>
    </w:p>
    <w:p w14:paraId="4B06332D" w14:textId="77777777" w:rsidR="00EB4587" w:rsidRPr="00C072C4" w:rsidRDefault="00EB4587" w:rsidP="00EB4587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969"/>
        <w:gridCol w:w="2552"/>
        <w:gridCol w:w="1525"/>
      </w:tblGrid>
      <w:tr w:rsidR="0075202D" w:rsidRPr="00C072C4" w14:paraId="4F2E9207" w14:textId="77777777" w:rsidTr="0075202D">
        <w:tc>
          <w:tcPr>
            <w:tcW w:w="1696" w:type="dxa"/>
          </w:tcPr>
          <w:p w14:paraId="2043C3A9" w14:textId="77777777" w:rsidR="0075202D" w:rsidRPr="00C072C4" w:rsidRDefault="0075202D" w:rsidP="00EB4587">
            <w:pPr>
              <w:rPr>
                <w:rFonts w:cstheme="minorHAnsi"/>
                <w:b/>
                <w:bCs/>
              </w:rPr>
            </w:pPr>
            <w:r w:rsidRPr="00C072C4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3969" w:type="dxa"/>
          </w:tcPr>
          <w:p w14:paraId="62B5F8D8" w14:textId="77777777" w:rsidR="0075202D" w:rsidRPr="00C072C4" w:rsidRDefault="0075202D" w:rsidP="00EB4587">
            <w:pPr>
              <w:rPr>
                <w:rFonts w:cstheme="minorHAnsi"/>
                <w:b/>
                <w:bCs/>
              </w:rPr>
            </w:pPr>
            <w:r w:rsidRPr="00C072C4">
              <w:rPr>
                <w:rFonts w:cstheme="minorHAnsi"/>
                <w:b/>
                <w:bCs/>
              </w:rPr>
              <w:t>CARRIED OUT BY</w:t>
            </w:r>
          </w:p>
        </w:tc>
        <w:tc>
          <w:tcPr>
            <w:tcW w:w="2552" w:type="dxa"/>
          </w:tcPr>
          <w:p w14:paraId="7A18571F" w14:textId="77777777" w:rsidR="0075202D" w:rsidRPr="00C072C4" w:rsidRDefault="0075202D" w:rsidP="00EB4587">
            <w:pPr>
              <w:rPr>
                <w:rFonts w:cstheme="minorHAnsi"/>
                <w:b/>
                <w:bCs/>
              </w:rPr>
            </w:pPr>
            <w:r w:rsidRPr="00C072C4">
              <w:rPr>
                <w:rFonts w:cstheme="minorHAnsi"/>
                <w:b/>
                <w:bCs/>
              </w:rPr>
              <w:t>CLERK/RFO</w:t>
            </w:r>
          </w:p>
        </w:tc>
        <w:tc>
          <w:tcPr>
            <w:tcW w:w="1525" w:type="dxa"/>
          </w:tcPr>
          <w:p w14:paraId="12D34C9B" w14:textId="77777777" w:rsidR="0075202D" w:rsidRPr="00C072C4" w:rsidRDefault="0075202D" w:rsidP="00EB4587">
            <w:pPr>
              <w:rPr>
                <w:rFonts w:cstheme="minorHAnsi"/>
                <w:b/>
                <w:bCs/>
              </w:rPr>
            </w:pPr>
            <w:r w:rsidRPr="00C072C4">
              <w:rPr>
                <w:rFonts w:cstheme="minorHAnsi"/>
                <w:b/>
                <w:bCs/>
              </w:rPr>
              <w:t>MINUTE NO.</w:t>
            </w:r>
          </w:p>
        </w:tc>
      </w:tr>
      <w:tr w:rsidR="0075202D" w:rsidRPr="00C072C4" w14:paraId="383631A6" w14:textId="77777777" w:rsidTr="0075202D">
        <w:tc>
          <w:tcPr>
            <w:tcW w:w="1696" w:type="dxa"/>
          </w:tcPr>
          <w:p w14:paraId="48A4E777" w14:textId="77777777" w:rsidR="0075202D" w:rsidRPr="00C072C4" w:rsidRDefault="0075202D" w:rsidP="00EB4587">
            <w:pPr>
              <w:rPr>
                <w:rFonts w:cstheme="minorHAnsi"/>
              </w:rPr>
            </w:pPr>
          </w:p>
          <w:p w14:paraId="7950A0A9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3969" w:type="dxa"/>
          </w:tcPr>
          <w:p w14:paraId="25306AD5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2552" w:type="dxa"/>
          </w:tcPr>
          <w:p w14:paraId="4D7F3589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1525" w:type="dxa"/>
          </w:tcPr>
          <w:p w14:paraId="24359F8A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</w:tr>
      <w:tr w:rsidR="0075202D" w:rsidRPr="00C072C4" w14:paraId="2404D63A" w14:textId="77777777" w:rsidTr="0075202D">
        <w:tc>
          <w:tcPr>
            <w:tcW w:w="1696" w:type="dxa"/>
          </w:tcPr>
          <w:p w14:paraId="121B6FD8" w14:textId="77777777" w:rsidR="0075202D" w:rsidRPr="00C072C4" w:rsidRDefault="0075202D" w:rsidP="00EB4587">
            <w:pPr>
              <w:rPr>
                <w:rFonts w:cstheme="minorHAnsi"/>
              </w:rPr>
            </w:pPr>
          </w:p>
          <w:p w14:paraId="419E7055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3969" w:type="dxa"/>
          </w:tcPr>
          <w:p w14:paraId="764855ED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2552" w:type="dxa"/>
          </w:tcPr>
          <w:p w14:paraId="50155843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1525" w:type="dxa"/>
          </w:tcPr>
          <w:p w14:paraId="5DE7E338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</w:tr>
      <w:tr w:rsidR="0075202D" w:rsidRPr="00C072C4" w14:paraId="1FA8EE07" w14:textId="77777777" w:rsidTr="0075202D">
        <w:tc>
          <w:tcPr>
            <w:tcW w:w="1696" w:type="dxa"/>
          </w:tcPr>
          <w:p w14:paraId="689B44B6" w14:textId="77777777" w:rsidR="0075202D" w:rsidRPr="00C072C4" w:rsidRDefault="0075202D" w:rsidP="00EB4587">
            <w:pPr>
              <w:rPr>
                <w:rFonts w:cstheme="minorHAnsi"/>
              </w:rPr>
            </w:pPr>
          </w:p>
          <w:p w14:paraId="27A7EB8F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3969" w:type="dxa"/>
          </w:tcPr>
          <w:p w14:paraId="7004A6EF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2552" w:type="dxa"/>
          </w:tcPr>
          <w:p w14:paraId="7D8524CB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  <w:tc>
          <w:tcPr>
            <w:tcW w:w="1525" w:type="dxa"/>
          </w:tcPr>
          <w:p w14:paraId="77E17741" w14:textId="77777777" w:rsidR="0075202D" w:rsidRPr="00C072C4" w:rsidRDefault="0075202D" w:rsidP="00EB4587">
            <w:pPr>
              <w:rPr>
                <w:rFonts w:cstheme="minorHAnsi"/>
              </w:rPr>
            </w:pPr>
          </w:p>
        </w:tc>
      </w:tr>
      <w:tr w:rsidR="00C45FCF" w:rsidRPr="00C072C4" w14:paraId="6ACC5151" w14:textId="77777777" w:rsidTr="0075202D">
        <w:tc>
          <w:tcPr>
            <w:tcW w:w="1696" w:type="dxa"/>
          </w:tcPr>
          <w:p w14:paraId="2EC04E4C" w14:textId="77777777" w:rsidR="00C45FCF" w:rsidRPr="00C072C4" w:rsidRDefault="00C45FCF" w:rsidP="00EB4587">
            <w:pPr>
              <w:rPr>
                <w:rFonts w:cstheme="minorHAnsi"/>
              </w:rPr>
            </w:pPr>
          </w:p>
          <w:p w14:paraId="22888597" w14:textId="77777777" w:rsidR="00C45FCF" w:rsidRPr="00C072C4" w:rsidRDefault="00C45FCF" w:rsidP="00EB4587">
            <w:pPr>
              <w:rPr>
                <w:rFonts w:cstheme="minorHAnsi"/>
              </w:rPr>
            </w:pPr>
          </w:p>
        </w:tc>
        <w:tc>
          <w:tcPr>
            <w:tcW w:w="3969" w:type="dxa"/>
          </w:tcPr>
          <w:p w14:paraId="6A79AC5F" w14:textId="77777777" w:rsidR="00C45FCF" w:rsidRPr="00C072C4" w:rsidRDefault="00C45FCF" w:rsidP="00EB4587">
            <w:pPr>
              <w:rPr>
                <w:rFonts w:cstheme="minorHAnsi"/>
              </w:rPr>
            </w:pPr>
          </w:p>
        </w:tc>
        <w:tc>
          <w:tcPr>
            <w:tcW w:w="2552" w:type="dxa"/>
          </w:tcPr>
          <w:p w14:paraId="58D6B365" w14:textId="77777777" w:rsidR="00C45FCF" w:rsidRPr="00C072C4" w:rsidRDefault="00C45FCF" w:rsidP="00EB4587">
            <w:pPr>
              <w:rPr>
                <w:rFonts w:cstheme="minorHAnsi"/>
              </w:rPr>
            </w:pPr>
          </w:p>
        </w:tc>
        <w:tc>
          <w:tcPr>
            <w:tcW w:w="1525" w:type="dxa"/>
          </w:tcPr>
          <w:p w14:paraId="3FACFF56" w14:textId="77777777" w:rsidR="00C45FCF" w:rsidRPr="00C072C4" w:rsidRDefault="00C45FCF" w:rsidP="00EB4587">
            <w:pPr>
              <w:rPr>
                <w:rFonts w:cstheme="minorHAnsi"/>
              </w:rPr>
            </w:pPr>
          </w:p>
        </w:tc>
      </w:tr>
    </w:tbl>
    <w:p w14:paraId="3B5890C7" w14:textId="77777777" w:rsidR="0075202D" w:rsidRPr="00C072C4" w:rsidRDefault="0075202D" w:rsidP="00EB4587">
      <w:pPr>
        <w:rPr>
          <w:rFonts w:cstheme="minorHAnsi"/>
        </w:rPr>
      </w:pPr>
    </w:p>
    <w:p w14:paraId="4FB701FA" w14:textId="77777777" w:rsidR="0075202D" w:rsidRPr="00C072C4" w:rsidRDefault="002C0B35" w:rsidP="00EB4587">
      <w:pPr>
        <w:rPr>
          <w:rFonts w:cstheme="minorHAnsi"/>
        </w:rPr>
      </w:pPr>
      <w:r w:rsidRPr="00C072C4">
        <w:rPr>
          <w:rFonts w:cstheme="minorHAnsi"/>
        </w:rPr>
        <w:t>Additional comments:</w:t>
      </w:r>
    </w:p>
    <w:p w14:paraId="3AD3ABF0" w14:textId="77777777" w:rsidR="002C0B35" w:rsidRPr="00C072C4" w:rsidRDefault="002C0B35" w:rsidP="00EB4587">
      <w:pPr>
        <w:rPr>
          <w:rFonts w:cstheme="minorHAnsi"/>
        </w:rPr>
      </w:pPr>
      <w:r w:rsidRPr="00C072C4">
        <w:rPr>
          <w:rFonts w:cstheme="minorHAnsi"/>
        </w:rPr>
        <w:t>……………………………………………………………………………………………………………………</w:t>
      </w:r>
    </w:p>
    <w:p w14:paraId="6577E10A" w14:textId="77777777" w:rsidR="002C0B35" w:rsidRPr="00C072C4" w:rsidRDefault="002C0B35" w:rsidP="00EB4587">
      <w:pPr>
        <w:rPr>
          <w:rFonts w:cstheme="minorHAnsi"/>
        </w:rPr>
      </w:pPr>
      <w:r w:rsidRPr="00C072C4">
        <w:rPr>
          <w:rFonts w:cstheme="minorHAnsi"/>
        </w:rPr>
        <w:t>……………………………………………………………………………………………………………………</w:t>
      </w:r>
    </w:p>
    <w:p w14:paraId="43012815" w14:textId="77777777" w:rsidR="002C0B35" w:rsidRPr="00C072C4" w:rsidRDefault="002C0B35" w:rsidP="00EB4587">
      <w:pPr>
        <w:rPr>
          <w:rFonts w:cstheme="minorHAnsi"/>
        </w:rPr>
      </w:pPr>
      <w:r w:rsidRPr="00C072C4">
        <w:rPr>
          <w:rFonts w:cstheme="minorHAnsi"/>
        </w:rPr>
        <w:t>……………………………………………………………………………………………………………………</w:t>
      </w:r>
    </w:p>
    <w:p w14:paraId="1E6B733D" w14:textId="77777777" w:rsidR="002C0B35" w:rsidRPr="00C072C4" w:rsidRDefault="002C0B35" w:rsidP="00EB4587">
      <w:pPr>
        <w:rPr>
          <w:rFonts w:cstheme="minorHAnsi"/>
        </w:rPr>
      </w:pPr>
      <w:r w:rsidRPr="00C072C4">
        <w:rPr>
          <w:rFonts w:cstheme="minorHAnsi"/>
        </w:rPr>
        <w:t>……………………………………………………………………………………………………………………</w:t>
      </w:r>
    </w:p>
    <w:p w14:paraId="1B30BB30" w14:textId="77777777" w:rsidR="002C0B35" w:rsidRPr="00C072C4" w:rsidRDefault="002C0B35" w:rsidP="00EB4587">
      <w:pPr>
        <w:rPr>
          <w:rFonts w:cstheme="minorHAnsi"/>
        </w:rPr>
      </w:pPr>
      <w:r w:rsidRPr="00C072C4">
        <w:rPr>
          <w:rFonts w:cstheme="minorHAnsi"/>
        </w:rPr>
        <w:t>……………………………………………………………………………………………………………………</w:t>
      </w:r>
    </w:p>
    <w:p w14:paraId="3789D39D" w14:textId="77777777" w:rsidR="002C0B35" w:rsidRPr="00C072C4" w:rsidRDefault="002C0B35" w:rsidP="00EB4587">
      <w:pPr>
        <w:rPr>
          <w:rFonts w:cstheme="minorHAnsi"/>
        </w:rPr>
      </w:pPr>
      <w:r w:rsidRPr="00C072C4">
        <w:rPr>
          <w:rFonts w:cstheme="minorHAnsi"/>
        </w:rPr>
        <w:t>……………………………………………………………………………………………………………………</w:t>
      </w:r>
    </w:p>
    <w:p w14:paraId="3D880A33" w14:textId="77777777" w:rsidR="003645D8" w:rsidRPr="00C072C4" w:rsidRDefault="003645D8" w:rsidP="00EB4587">
      <w:pPr>
        <w:rPr>
          <w:rFonts w:cstheme="minorHAnsi"/>
        </w:rPr>
      </w:pPr>
      <w:r w:rsidRPr="00C072C4">
        <w:rPr>
          <w:rFonts w:cstheme="minorHAnsi"/>
        </w:rPr>
        <w:t>……………………………………………………………………………………………………………………</w:t>
      </w:r>
    </w:p>
    <w:p w14:paraId="33DA1943" w14:textId="6B89C6A1" w:rsidR="00DF27D9" w:rsidRPr="00C072C4" w:rsidRDefault="003645D8" w:rsidP="00DF27D9">
      <w:pPr>
        <w:rPr>
          <w:rFonts w:cstheme="minorHAnsi"/>
        </w:rPr>
      </w:pPr>
      <w:r w:rsidRPr="00C072C4">
        <w:rPr>
          <w:rFonts w:cstheme="minorHAnsi"/>
        </w:rPr>
        <w:t>……………………………………………………………………………………………………………………</w:t>
      </w:r>
    </w:p>
    <w:sectPr w:rsidR="00DF27D9" w:rsidRPr="00C072C4" w:rsidSect="00C072C4">
      <w:foot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4EFC9" w14:textId="77777777" w:rsidR="000F1411" w:rsidRDefault="000F1411" w:rsidP="00BC20BB">
      <w:pPr>
        <w:spacing w:after="0" w:line="240" w:lineRule="auto"/>
      </w:pPr>
      <w:r>
        <w:separator/>
      </w:r>
    </w:p>
  </w:endnote>
  <w:endnote w:type="continuationSeparator" w:id="0">
    <w:p w14:paraId="74D02F8F" w14:textId="77777777" w:rsidR="000F1411" w:rsidRDefault="000F1411" w:rsidP="00BC20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sz w:val="18"/>
        <w:szCs w:val="18"/>
      </w:rPr>
      <w:id w:val="1960534284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BDA4078" w14:textId="77777777" w:rsidR="00DF27D9" w:rsidRPr="00720F0F" w:rsidRDefault="00DF27D9" w:rsidP="00720F0F">
            <w:pPr>
              <w:pStyle w:val="Footer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B067A4">
              <w:rPr>
                <w:rFonts w:cstheme="minorHAnsi"/>
              </w:rPr>
              <w:t xml:space="preserve">Page </w:t>
            </w:r>
            <w:r w:rsidR="00F1247E" w:rsidRPr="00B067A4">
              <w:rPr>
                <w:rFonts w:cstheme="minorHAnsi"/>
                <w:b/>
                <w:bCs/>
              </w:rPr>
              <w:fldChar w:fldCharType="begin"/>
            </w:r>
            <w:r w:rsidRPr="00B067A4">
              <w:rPr>
                <w:rFonts w:cstheme="minorHAnsi"/>
                <w:b/>
                <w:bCs/>
              </w:rPr>
              <w:instrText xml:space="preserve"> PAGE </w:instrText>
            </w:r>
            <w:r w:rsidR="00F1247E" w:rsidRPr="00B067A4">
              <w:rPr>
                <w:rFonts w:cstheme="minorHAnsi"/>
                <w:b/>
                <w:bCs/>
              </w:rPr>
              <w:fldChar w:fldCharType="separate"/>
            </w:r>
            <w:r w:rsidR="00913335" w:rsidRPr="00B067A4">
              <w:rPr>
                <w:rFonts w:cstheme="minorHAnsi"/>
                <w:b/>
                <w:bCs/>
                <w:noProof/>
              </w:rPr>
              <w:t>2</w:t>
            </w:r>
            <w:r w:rsidR="00F1247E" w:rsidRPr="00B067A4">
              <w:rPr>
                <w:rFonts w:cstheme="minorHAnsi"/>
                <w:b/>
                <w:bCs/>
              </w:rPr>
              <w:fldChar w:fldCharType="end"/>
            </w:r>
            <w:r w:rsidRPr="00B067A4">
              <w:rPr>
                <w:rFonts w:cstheme="minorHAnsi"/>
              </w:rPr>
              <w:t xml:space="preserve"> of </w:t>
            </w:r>
            <w:r w:rsidR="00F1247E" w:rsidRPr="00B067A4">
              <w:rPr>
                <w:rFonts w:cstheme="minorHAnsi"/>
                <w:b/>
                <w:bCs/>
              </w:rPr>
              <w:fldChar w:fldCharType="begin"/>
            </w:r>
            <w:r w:rsidRPr="00B067A4">
              <w:rPr>
                <w:rFonts w:cstheme="minorHAnsi"/>
                <w:b/>
                <w:bCs/>
              </w:rPr>
              <w:instrText xml:space="preserve"> NUMPAGES  </w:instrText>
            </w:r>
            <w:r w:rsidR="00F1247E" w:rsidRPr="00B067A4">
              <w:rPr>
                <w:rFonts w:cstheme="minorHAnsi"/>
                <w:b/>
                <w:bCs/>
              </w:rPr>
              <w:fldChar w:fldCharType="separate"/>
            </w:r>
            <w:r w:rsidR="00913335" w:rsidRPr="00B067A4">
              <w:rPr>
                <w:rFonts w:cstheme="minorHAnsi"/>
                <w:b/>
                <w:bCs/>
                <w:noProof/>
              </w:rPr>
              <w:t>2</w:t>
            </w:r>
            <w:r w:rsidR="00F1247E" w:rsidRPr="00B067A4">
              <w:rPr>
                <w:rFonts w:cstheme="minorHAnsi"/>
                <w:b/>
                <w:bCs/>
              </w:rPr>
              <w:fldChar w:fldCharType="end"/>
            </w:r>
            <w:r w:rsidR="00720F0F" w:rsidRPr="00B067A4">
              <w:rPr>
                <w:rFonts w:ascii="Arial" w:hAnsi="Arial" w:cs="Arial"/>
                <w:b/>
                <w:bCs/>
              </w:rPr>
              <w:t xml:space="preserve"> </w:t>
            </w:r>
          </w:p>
        </w:sdtContent>
      </w:sdt>
    </w:sdtContent>
  </w:sdt>
  <w:p w14:paraId="4EE802DA" w14:textId="77777777" w:rsidR="00DF27D9" w:rsidRPr="00C87422" w:rsidRDefault="00DF27D9" w:rsidP="00C874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5D97B" w14:textId="77777777" w:rsidR="000F1411" w:rsidRDefault="000F1411" w:rsidP="00BC20BB">
      <w:pPr>
        <w:spacing w:after="0" w:line="240" w:lineRule="auto"/>
      </w:pPr>
      <w:r>
        <w:separator/>
      </w:r>
    </w:p>
  </w:footnote>
  <w:footnote w:type="continuationSeparator" w:id="0">
    <w:p w14:paraId="476CE366" w14:textId="77777777" w:rsidR="000F1411" w:rsidRDefault="000F1411" w:rsidP="00BC20BB">
      <w:pPr>
        <w:spacing w:after="0" w:line="240" w:lineRule="auto"/>
      </w:pPr>
      <w:r>
        <w:continuationSeparator/>
      </w:r>
    </w:p>
  </w:footnote>
  <w:footnote w:id="1">
    <w:p w14:paraId="5E03AC7B" w14:textId="51E98092" w:rsidR="00DF27D9" w:rsidRPr="00B067A4" w:rsidRDefault="00DF27D9" w:rsidP="00B067A4">
      <w:pPr>
        <w:pStyle w:val="FootnoteText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E7A3F"/>
    <w:multiLevelType w:val="hybridMultilevel"/>
    <w:tmpl w:val="496899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04BC1"/>
    <w:multiLevelType w:val="hybridMultilevel"/>
    <w:tmpl w:val="C2FCBAD2"/>
    <w:lvl w:ilvl="0" w:tplc="9C92F8D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647BAB"/>
    <w:multiLevelType w:val="hybridMultilevel"/>
    <w:tmpl w:val="C7AE0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E807DF"/>
    <w:multiLevelType w:val="hybridMultilevel"/>
    <w:tmpl w:val="6ED2F59E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FB78B1"/>
    <w:multiLevelType w:val="hybridMultilevel"/>
    <w:tmpl w:val="E5CC4146"/>
    <w:lvl w:ilvl="0" w:tplc="99FCE5F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3571C8"/>
    <w:multiLevelType w:val="hybridMultilevel"/>
    <w:tmpl w:val="B6F43672"/>
    <w:lvl w:ilvl="0" w:tplc="FBFA330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9713597">
    <w:abstractNumId w:val="4"/>
  </w:num>
  <w:num w:numId="2" w16cid:durableId="1384056667">
    <w:abstractNumId w:val="2"/>
  </w:num>
  <w:num w:numId="3" w16cid:durableId="499077686">
    <w:abstractNumId w:val="5"/>
  </w:num>
  <w:num w:numId="4" w16cid:durableId="1377315018">
    <w:abstractNumId w:val="1"/>
  </w:num>
  <w:num w:numId="5" w16cid:durableId="1939944887">
    <w:abstractNumId w:val="3"/>
  </w:num>
  <w:num w:numId="6" w16cid:durableId="21143267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158"/>
    <w:rsid w:val="000F1411"/>
    <w:rsid w:val="00146884"/>
    <w:rsid w:val="00235211"/>
    <w:rsid w:val="002C0B35"/>
    <w:rsid w:val="002D6154"/>
    <w:rsid w:val="003139BE"/>
    <w:rsid w:val="0032630C"/>
    <w:rsid w:val="00331C29"/>
    <w:rsid w:val="003645D8"/>
    <w:rsid w:val="00377AAB"/>
    <w:rsid w:val="003F4987"/>
    <w:rsid w:val="00425ED6"/>
    <w:rsid w:val="00582981"/>
    <w:rsid w:val="00685C1E"/>
    <w:rsid w:val="006E430E"/>
    <w:rsid w:val="00717FD5"/>
    <w:rsid w:val="00720F0F"/>
    <w:rsid w:val="0075202D"/>
    <w:rsid w:val="00764C08"/>
    <w:rsid w:val="00773478"/>
    <w:rsid w:val="00792042"/>
    <w:rsid w:val="007A1AB8"/>
    <w:rsid w:val="00824A44"/>
    <w:rsid w:val="00883FA0"/>
    <w:rsid w:val="00900BD8"/>
    <w:rsid w:val="00913335"/>
    <w:rsid w:val="009F3479"/>
    <w:rsid w:val="00A0433B"/>
    <w:rsid w:val="00A55893"/>
    <w:rsid w:val="00A97D00"/>
    <w:rsid w:val="00AB0996"/>
    <w:rsid w:val="00B067A4"/>
    <w:rsid w:val="00B32272"/>
    <w:rsid w:val="00BC20BB"/>
    <w:rsid w:val="00C072C4"/>
    <w:rsid w:val="00C45662"/>
    <w:rsid w:val="00C45FCF"/>
    <w:rsid w:val="00C87422"/>
    <w:rsid w:val="00CC62AF"/>
    <w:rsid w:val="00D6101F"/>
    <w:rsid w:val="00D63158"/>
    <w:rsid w:val="00DF27D9"/>
    <w:rsid w:val="00E65317"/>
    <w:rsid w:val="00E925D5"/>
    <w:rsid w:val="00EA7B68"/>
    <w:rsid w:val="00EB4587"/>
    <w:rsid w:val="00EE4B4D"/>
    <w:rsid w:val="00F1247E"/>
    <w:rsid w:val="00F8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  <w14:docId w14:val="4C7829C8"/>
  <w15:docId w15:val="{DBD3360B-6013-4D7A-9F2B-69F6FE2B2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24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2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20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20BB"/>
  </w:style>
  <w:style w:type="paragraph" w:styleId="Footer">
    <w:name w:val="footer"/>
    <w:basedOn w:val="Normal"/>
    <w:link w:val="FooterChar"/>
    <w:uiPriority w:val="99"/>
    <w:unhideWhenUsed/>
    <w:rsid w:val="00BC20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0BB"/>
  </w:style>
  <w:style w:type="paragraph" w:styleId="ListParagraph">
    <w:name w:val="List Paragraph"/>
    <w:basedOn w:val="Normal"/>
    <w:uiPriority w:val="34"/>
    <w:qFormat/>
    <w:rsid w:val="00BC20B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DF27D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27D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27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217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E786AC-3B1D-4731-8E2B-A026C2086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Petersen</dc:creator>
  <cp:keywords/>
  <dc:description/>
  <cp:lastModifiedBy>Surlingham Parish Council</cp:lastModifiedBy>
  <cp:revision>6</cp:revision>
  <cp:lastPrinted>2019-09-17T16:40:00Z</cp:lastPrinted>
  <dcterms:created xsi:type="dcterms:W3CDTF">2023-04-10T14:32:00Z</dcterms:created>
  <dcterms:modified xsi:type="dcterms:W3CDTF">2023-06-23T10:51:00Z</dcterms:modified>
</cp:coreProperties>
</file>