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70680E" w14:textId="3AEB3176" w:rsidR="00C746EC" w:rsidRPr="00A655E6" w:rsidRDefault="00C65068" w:rsidP="00DE5D43">
      <w:pPr>
        <w:tabs>
          <w:tab w:val="left" w:pos="360"/>
        </w:tabs>
        <w:spacing w:after="160" w:line="259" w:lineRule="auto"/>
        <w:jc w:val="center"/>
        <w:rPr>
          <w:rFonts w:asciiTheme="minorHAnsi" w:eastAsiaTheme="minorHAnsi" w:hAnsiTheme="minorHAnsi" w:cstheme="minorHAnsi"/>
          <w:b/>
          <w:sz w:val="28"/>
          <w:szCs w:val="28"/>
          <w:u w:val="single"/>
        </w:rPr>
      </w:pPr>
      <w:r w:rsidRPr="00A655E6">
        <w:rPr>
          <w:rFonts w:asciiTheme="minorHAnsi" w:eastAsiaTheme="minorHAnsi" w:hAnsiTheme="minorHAnsi" w:cstheme="minorHAnsi"/>
          <w:b/>
          <w:sz w:val="28"/>
          <w:szCs w:val="28"/>
          <w:u w:val="single"/>
        </w:rPr>
        <w:t>Surlingham</w:t>
      </w:r>
      <w:r w:rsidR="008A01D2" w:rsidRPr="00A655E6">
        <w:rPr>
          <w:rFonts w:asciiTheme="minorHAnsi" w:eastAsiaTheme="minorHAnsi" w:hAnsiTheme="minorHAnsi" w:cstheme="minorHAnsi"/>
          <w:b/>
          <w:sz w:val="28"/>
          <w:szCs w:val="28"/>
          <w:u w:val="single"/>
        </w:rPr>
        <w:t xml:space="preserve"> Parish Council</w:t>
      </w:r>
    </w:p>
    <w:p w14:paraId="1B54BC93" w14:textId="77777777" w:rsidR="00517C7F" w:rsidRPr="00A655E6" w:rsidRDefault="00517C7F" w:rsidP="00517C7F">
      <w:pPr>
        <w:rPr>
          <w:rFonts w:asciiTheme="minorHAnsi" w:hAnsiTheme="minorHAnsi" w:cstheme="minorHAnsi"/>
          <w:sz w:val="22"/>
          <w:szCs w:val="22"/>
        </w:rPr>
      </w:pPr>
    </w:p>
    <w:p w14:paraId="1CD324ED" w14:textId="77777777" w:rsidR="00D83A13" w:rsidRPr="00A655E6" w:rsidRDefault="0014797B" w:rsidP="00D83A13">
      <w:pPr>
        <w:jc w:val="center"/>
        <w:rPr>
          <w:rFonts w:asciiTheme="minorHAnsi" w:hAnsiTheme="minorHAnsi" w:cstheme="minorHAnsi"/>
          <w:b/>
          <w:sz w:val="22"/>
          <w:szCs w:val="22"/>
        </w:rPr>
      </w:pPr>
      <w:r w:rsidRPr="00A655E6">
        <w:rPr>
          <w:rFonts w:asciiTheme="minorHAnsi" w:hAnsiTheme="minorHAnsi" w:cstheme="minorHAnsi"/>
          <w:b/>
          <w:sz w:val="22"/>
          <w:szCs w:val="22"/>
        </w:rPr>
        <w:t>Lone</w:t>
      </w:r>
      <w:r w:rsidR="00D676B4" w:rsidRPr="00A655E6">
        <w:rPr>
          <w:rFonts w:asciiTheme="minorHAnsi" w:hAnsiTheme="minorHAnsi" w:cstheme="minorHAnsi"/>
          <w:b/>
          <w:sz w:val="22"/>
          <w:szCs w:val="22"/>
        </w:rPr>
        <w:t>/Home</w:t>
      </w:r>
      <w:r w:rsidRPr="00A655E6">
        <w:rPr>
          <w:rFonts w:asciiTheme="minorHAnsi" w:hAnsiTheme="minorHAnsi" w:cstheme="minorHAnsi"/>
          <w:b/>
          <w:sz w:val="22"/>
          <w:szCs w:val="22"/>
        </w:rPr>
        <w:t xml:space="preserve"> Worker</w:t>
      </w:r>
      <w:r w:rsidR="00517C7F" w:rsidRPr="00A655E6">
        <w:rPr>
          <w:rFonts w:asciiTheme="minorHAnsi" w:hAnsiTheme="minorHAnsi" w:cstheme="minorHAnsi"/>
          <w:b/>
          <w:sz w:val="22"/>
          <w:szCs w:val="22"/>
        </w:rPr>
        <w:t xml:space="preserve"> Policy</w:t>
      </w:r>
    </w:p>
    <w:p w14:paraId="38D004AD" w14:textId="77777777" w:rsidR="00A655E6" w:rsidRPr="00A655E6" w:rsidRDefault="00A655E6" w:rsidP="00D83A13">
      <w:pPr>
        <w:jc w:val="center"/>
        <w:rPr>
          <w:rFonts w:asciiTheme="minorHAnsi" w:hAnsiTheme="minorHAnsi" w:cstheme="minorHAnsi"/>
          <w:b/>
          <w:sz w:val="22"/>
          <w:szCs w:val="22"/>
        </w:rPr>
      </w:pPr>
    </w:p>
    <w:tbl>
      <w:tblPr>
        <w:tblStyle w:val="TableGrid"/>
        <w:tblW w:w="0" w:type="auto"/>
        <w:jc w:val="center"/>
        <w:tblLook w:val="04A0" w:firstRow="1" w:lastRow="0" w:firstColumn="1" w:lastColumn="0" w:noHBand="0" w:noVBand="1"/>
      </w:tblPr>
      <w:tblGrid>
        <w:gridCol w:w="2254"/>
        <w:gridCol w:w="1427"/>
        <w:gridCol w:w="1984"/>
        <w:gridCol w:w="1418"/>
      </w:tblGrid>
      <w:tr w:rsidR="00A655E6" w:rsidRPr="00A655E6" w14:paraId="3703603F" w14:textId="77777777" w:rsidTr="00A912F2">
        <w:trPr>
          <w:jc w:val="center"/>
        </w:trPr>
        <w:tc>
          <w:tcPr>
            <w:tcW w:w="7083" w:type="dxa"/>
            <w:gridSpan w:val="4"/>
          </w:tcPr>
          <w:p w14:paraId="2F1796DD" w14:textId="77777777" w:rsidR="00A655E6" w:rsidRPr="00A655E6" w:rsidRDefault="00A655E6" w:rsidP="00A912F2">
            <w:pPr>
              <w:spacing w:before="100" w:beforeAutospacing="1" w:after="100" w:afterAutospacing="1"/>
              <w:outlineLvl w:val="0"/>
              <w:rPr>
                <w:rFonts w:asciiTheme="minorHAnsi" w:hAnsiTheme="minorHAnsi" w:cstheme="minorHAnsi"/>
                <w:b/>
                <w:bCs/>
                <w:kern w:val="36"/>
                <w:sz w:val="22"/>
                <w:szCs w:val="22"/>
                <w:lang w:eastAsia="en-GB"/>
              </w:rPr>
            </w:pPr>
            <w:r w:rsidRPr="00A655E6">
              <w:rPr>
                <w:rFonts w:asciiTheme="minorHAnsi" w:hAnsiTheme="minorHAnsi" w:cstheme="minorHAnsi"/>
                <w:b/>
                <w:bCs/>
                <w:kern w:val="36"/>
                <w:sz w:val="22"/>
                <w:szCs w:val="22"/>
                <w:lang w:eastAsia="en-GB"/>
              </w:rPr>
              <w:t>Document Control</w:t>
            </w:r>
          </w:p>
        </w:tc>
      </w:tr>
      <w:tr w:rsidR="00A655E6" w:rsidRPr="00A655E6" w14:paraId="2B6B7FF3" w14:textId="77777777" w:rsidTr="00A912F2">
        <w:trPr>
          <w:jc w:val="center"/>
        </w:trPr>
        <w:tc>
          <w:tcPr>
            <w:tcW w:w="2254" w:type="dxa"/>
          </w:tcPr>
          <w:p w14:paraId="17902110" w14:textId="77777777" w:rsidR="00A655E6" w:rsidRPr="00A655E6" w:rsidRDefault="00A655E6" w:rsidP="00A912F2">
            <w:pPr>
              <w:spacing w:before="100" w:beforeAutospacing="1" w:after="100" w:afterAutospacing="1"/>
              <w:outlineLvl w:val="0"/>
              <w:rPr>
                <w:rFonts w:asciiTheme="minorHAnsi" w:hAnsiTheme="minorHAnsi" w:cstheme="minorHAnsi"/>
                <w:b/>
                <w:bCs/>
                <w:kern w:val="36"/>
                <w:sz w:val="22"/>
                <w:szCs w:val="22"/>
                <w:lang w:eastAsia="en-GB"/>
              </w:rPr>
            </w:pPr>
            <w:r w:rsidRPr="00A655E6">
              <w:rPr>
                <w:rFonts w:asciiTheme="minorHAnsi" w:hAnsiTheme="minorHAnsi" w:cstheme="minorHAnsi"/>
                <w:b/>
                <w:bCs/>
                <w:kern w:val="36"/>
                <w:sz w:val="22"/>
                <w:szCs w:val="22"/>
                <w:lang w:eastAsia="en-GB"/>
              </w:rPr>
              <w:t>Adopted date</w:t>
            </w:r>
          </w:p>
        </w:tc>
        <w:tc>
          <w:tcPr>
            <w:tcW w:w="1427" w:type="dxa"/>
          </w:tcPr>
          <w:p w14:paraId="0F5123EE" w14:textId="6B745AF0" w:rsidR="00A655E6" w:rsidRPr="00A655E6" w:rsidRDefault="00A655E6" w:rsidP="00A912F2">
            <w:pPr>
              <w:spacing w:before="100" w:beforeAutospacing="1" w:after="100" w:afterAutospacing="1"/>
              <w:jc w:val="center"/>
              <w:outlineLvl w:val="0"/>
              <w:rPr>
                <w:rFonts w:asciiTheme="minorHAnsi" w:hAnsiTheme="minorHAnsi" w:cstheme="minorHAnsi"/>
                <w:kern w:val="36"/>
                <w:sz w:val="22"/>
                <w:szCs w:val="22"/>
                <w:lang w:eastAsia="en-GB"/>
              </w:rPr>
            </w:pPr>
            <w:r>
              <w:rPr>
                <w:rFonts w:asciiTheme="minorHAnsi" w:hAnsiTheme="minorHAnsi" w:cstheme="minorHAnsi"/>
                <w:kern w:val="36"/>
                <w:sz w:val="22"/>
                <w:szCs w:val="22"/>
                <w:lang w:eastAsia="en-GB"/>
              </w:rPr>
              <w:t>June 2023</w:t>
            </w:r>
          </w:p>
        </w:tc>
        <w:tc>
          <w:tcPr>
            <w:tcW w:w="1984" w:type="dxa"/>
          </w:tcPr>
          <w:p w14:paraId="36DC0F05" w14:textId="77777777" w:rsidR="00A655E6" w:rsidRPr="00A655E6" w:rsidRDefault="00A655E6" w:rsidP="00A912F2">
            <w:pPr>
              <w:spacing w:before="100" w:beforeAutospacing="1" w:after="100" w:afterAutospacing="1"/>
              <w:outlineLvl w:val="0"/>
              <w:rPr>
                <w:rFonts w:asciiTheme="minorHAnsi" w:hAnsiTheme="minorHAnsi" w:cstheme="minorHAnsi"/>
                <w:b/>
                <w:bCs/>
                <w:kern w:val="36"/>
                <w:sz w:val="22"/>
                <w:szCs w:val="22"/>
                <w:lang w:eastAsia="en-GB"/>
              </w:rPr>
            </w:pPr>
            <w:r w:rsidRPr="00A655E6">
              <w:rPr>
                <w:rFonts w:asciiTheme="minorHAnsi" w:hAnsiTheme="minorHAnsi" w:cstheme="minorHAnsi"/>
                <w:b/>
                <w:bCs/>
                <w:kern w:val="36"/>
                <w:sz w:val="22"/>
                <w:szCs w:val="22"/>
                <w:lang w:eastAsia="en-GB"/>
              </w:rPr>
              <w:t>Minute Reference</w:t>
            </w:r>
          </w:p>
        </w:tc>
        <w:tc>
          <w:tcPr>
            <w:tcW w:w="1418" w:type="dxa"/>
          </w:tcPr>
          <w:p w14:paraId="3338F714" w14:textId="62CEADB2" w:rsidR="00A655E6" w:rsidRPr="00A655E6" w:rsidRDefault="00007057" w:rsidP="00A912F2">
            <w:pPr>
              <w:spacing w:before="100" w:beforeAutospacing="1" w:after="100" w:afterAutospacing="1"/>
              <w:jc w:val="center"/>
              <w:outlineLvl w:val="0"/>
              <w:rPr>
                <w:rFonts w:asciiTheme="minorHAnsi" w:hAnsiTheme="minorHAnsi" w:cstheme="minorHAnsi"/>
                <w:kern w:val="36"/>
                <w:sz w:val="22"/>
                <w:szCs w:val="22"/>
                <w:lang w:eastAsia="en-GB"/>
              </w:rPr>
            </w:pPr>
            <w:r>
              <w:rPr>
                <w:rFonts w:asciiTheme="minorHAnsi" w:hAnsiTheme="minorHAnsi" w:cstheme="minorHAnsi"/>
                <w:kern w:val="36"/>
                <w:sz w:val="22"/>
                <w:szCs w:val="22"/>
                <w:lang w:eastAsia="en-GB"/>
              </w:rPr>
              <w:t>23.28.5.5</w:t>
            </w:r>
          </w:p>
        </w:tc>
      </w:tr>
      <w:tr w:rsidR="00A655E6" w:rsidRPr="00A655E6" w14:paraId="029DA3AC" w14:textId="77777777" w:rsidTr="00A912F2">
        <w:trPr>
          <w:jc w:val="center"/>
        </w:trPr>
        <w:tc>
          <w:tcPr>
            <w:tcW w:w="2254" w:type="dxa"/>
          </w:tcPr>
          <w:p w14:paraId="56186445" w14:textId="77777777" w:rsidR="00A655E6" w:rsidRPr="00A655E6" w:rsidRDefault="00A655E6" w:rsidP="00A912F2">
            <w:pPr>
              <w:spacing w:before="100" w:beforeAutospacing="1" w:after="100" w:afterAutospacing="1"/>
              <w:outlineLvl w:val="0"/>
              <w:rPr>
                <w:rFonts w:asciiTheme="minorHAnsi" w:hAnsiTheme="minorHAnsi" w:cstheme="minorHAnsi"/>
                <w:b/>
                <w:bCs/>
                <w:kern w:val="36"/>
                <w:sz w:val="22"/>
                <w:szCs w:val="22"/>
                <w:lang w:eastAsia="en-GB"/>
              </w:rPr>
            </w:pPr>
            <w:r w:rsidRPr="00A655E6">
              <w:rPr>
                <w:rFonts w:asciiTheme="minorHAnsi" w:hAnsiTheme="minorHAnsi" w:cstheme="minorHAnsi"/>
                <w:b/>
                <w:bCs/>
                <w:kern w:val="36"/>
                <w:sz w:val="22"/>
                <w:szCs w:val="22"/>
                <w:lang w:eastAsia="en-GB"/>
              </w:rPr>
              <w:t>Last reviewed</w:t>
            </w:r>
          </w:p>
        </w:tc>
        <w:tc>
          <w:tcPr>
            <w:tcW w:w="1427" w:type="dxa"/>
          </w:tcPr>
          <w:p w14:paraId="00CB807D" w14:textId="4FD696A1" w:rsidR="00A655E6" w:rsidRPr="00A655E6" w:rsidRDefault="00007057" w:rsidP="00A912F2">
            <w:pPr>
              <w:spacing w:before="100" w:beforeAutospacing="1" w:after="100" w:afterAutospacing="1"/>
              <w:jc w:val="center"/>
              <w:outlineLvl w:val="0"/>
              <w:rPr>
                <w:rFonts w:asciiTheme="minorHAnsi" w:hAnsiTheme="minorHAnsi" w:cstheme="minorHAnsi"/>
                <w:kern w:val="36"/>
                <w:sz w:val="22"/>
                <w:szCs w:val="22"/>
                <w:lang w:eastAsia="en-GB"/>
              </w:rPr>
            </w:pPr>
            <w:r>
              <w:rPr>
                <w:rFonts w:asciiTheme="minorHAnsi" w:hAnsiTheme="minorHAnsi" w:cstheme="minorHAnsi"/>
                <w:kern w:val="36"/>
                <w:sz w:val="22"/>
                <w:szCs w:val="22"/>
                <w:lang w:eastAsia="en-GB"/>
              </w:rPr>
              <w:t>June 2023</w:t>
            </w:r>
          </w:p>
        </w:tc>
        <w:tc>
          <w:tcPr>
            <w:tcW w:w="1984" w:type="dxa"/>
          </w:tcPr>
          <w:p w14:paraId="1A0CF196" w14:textId="77777777" w:rsidR="00A655E6" w:rsidRPr="00A655E6" w:rsidRDefault="00A655E6" w:rsidP="00A912F2">
            <w:pPr>
              <w:spacing w:before="100" w:beforeAutospacing="1" w:after="100" w:afterAutospacing="1"/>
              <w:outlineLvl w:val="0"/>
              <w:rPr>
                <w:rFonts w:asciiTheme="minorHAnsi" w:hAnsiTheme="minorHAnsi" w:cstheme="minorHAnsi"/>
                <w:b/>
                <w:bCs/>
                <w:kern w:val="36"/>
                <w:sz w:val="22"/>
                <w:szCs w:val="22"/>
                <w:lang w:eastAsia="en-GB"/>
              </w:rPr>
            </w:pPr>
            <w:r w:rsidRPr="00A655E6">
              <w:rPr>
                <w:rFonts w:asciiTheme="minorHAnsi" w:hAnsiTheme="minorHAnsi" w:cstheme="minorHAnsi"/>
                <w:b/>
                <w:bCs/>
                <w:kern w:val="36"/>
                <w:sz w:val="22"/>
                <w:szCs w:val="22"/>
                <w:lang w:eastAsia="en-GB"/>
              </w:rPr>
              <w:t>Minute Reference</w:t>
            </w:r>
          </w:p>
        </w:tc>
        <w:tc>
          <w:tcPr>
            <w:tcW w:w="1418" w:type="dxa"/>
          </w:tcPr>
          <w:p w14:paraId="7D9CC77B" w14:textId="49A25555" w:rsidR="00A655E6" w:rsidRPr="00A655E6" w:rsidRDefault="00007057" w:rsidP="00A912F2">
            <w:pPr>
              <w:spacing w:before="100" w:beforeAutospacing="1" w:after="100" w:afterAutospacing="1"/>
              <w:jc w:val="center"/>
              <w:outlineLvl w:val="0"/>
              <w:rPr>
                <w:rFonts w:asciiTheme="minorHAnsi" w:hAnsiTheme="minorHAnsi" w:cstheme="minorHAnsi"/>
                <w:kern w:val="36"/>
                <w:sz w:val="22"/>
                <w:szCs w:val="22"/>
                <w:lang w:eastAsia="en-GB"/>
              </w:rPr>
            </w:pPr>
            <w:r>
              <w:rPr>
                <w:rFonts w:asciiTheme="minorHAnsi" w:hAnsiTheme="minorHAnsi" w:cstheme="minorHAnsi"/>
                <w:kern w:val="36"/>
                <w:sz w:val="22"/>
                <w:szCs w:val="22"/>
                <w:lang w:eastAsia="en-GB"/>
              </w:rPr>
              <w:t>23.28.5.5</w:t>
            </w:r>
          </w:p>
        </w:tc>
      </w:tr>
      <w:tr w:rsidR="00A655E6" w:rsidRPr="00A655E6" w14:paraId="7565EBC6" w14:textId="77777777" w:rsidTr="00A912F2">
        <w:trPr>
          <w:jc w:val="center"/>
        </w:trPr>
        <w:tc>
          <w:tcPr>
            <w:tcW w:w="2254" w:type="dxa"/>
          </w:tcPr>
          <w:p w14:paraId="749CC197" w14:textId="77777777" w:rsidR="00A655E6" w:rsidRPr="00A655E6" w:rsidRDefault="00A655E6" w:rsidP="00A912F2">
            <w:pPr>
              <w:spacing w:before="100" w:beforeAutospacing="1" w:after="100" w:afterAutospacing="1"/>
              <w:outlineLvl w:val="0"/>
              <w:rPr>
                <w:rFonts w:asciiTheme="minorHAnsi" w:hAnsiTheme="minorHAnsi" w:cstheme="minorHAnsi"/>
                <w:b/>
                <w:bCs/>
                <w:kern w:val="36"/>
                <w:sz w:val="22"/>
                <w:szCs w:val="22"/>
                <w:lang w:eastAsia="en-GB"/>
              </w:rPr>
            </w:pPr>
            <w:r w:rsidRPr="00A655E6">
              <w:rPr>
                <w:rFonts w:asciiTheme="minorHAnsi" w:hAnsiTheme="minorHAnsi" w:cstheme="minorHAnsi"/>
                <w:b/>
                <w:bCs/>
                <w:kern w:val="36"/>
                <w:sz w:val="22"/>
                <w:szCs w:val="22"/>
                <w:lang w:eastAsia="en-GB"/>
              </w:rPr>
              <w:t>Next review date</w:t>
            </w:r>
          </w:p>
        </w:tc>
        <w:tc>
          <w:tcPr>
            <w:tcW w:w="1427" w:type="dxa"/>
          </w:tcPr>
          <w:p w14:paraId="3CBBC255" w14:textId="34D96199" w:rsidR="00A655E6" w:rsidRPr="00A655E6" w:rsidRDefault="00007057" w:rsidP="00A912F2">
            <w:pPr>
              <w:spacing w:before="100" w:beforeAutospacing="1" w:after="100" w:afterAutospacing="1"/>
              <w:jc w:val="center"/>
              <w:outlineLvl w:val="0"/>
              <w:rPr>
                <w:rFonts w:asciiTheme="minorHAnsi" w:hAnsiTheme="minorHAnsi" w:cstheme="minorHAnsi"/>
                <w:kern w:val="36"/>
                <w:sz w:val="22"/>
                <w:szCs w:val="22"/>
                <w:lang w:eastAsia="en-GB"/>
              </w:rPr>
            </w:pPr>
            <w:r>
              <w:rPr>
                <w:rFonts w:asciiTheme="minorHAnsi" w:hAnsiTheme="minorHAnsi" w:cstheme="minorHAnsi"/>
                <w:kern w:val="36"/>
                <w:sz w:val="22"/>
                <w:szCs w:val="22"/>
                <w:lang w:eastAsia="en-GB"/>
              </w:rPr>
              <w:t>June 2024</w:t>
            </w:r>
          </w:p>
        </w:tc>
        <w:tc>
          <w:tcPr>
            <w:tcW w:w="1984" w:type="dxa"/>
          </w:tcPr>
          <w:p w14:paraId="0A1B06D5" w14:textId="77777777" w:rsidR="00A655E6" w:rsidRPr="00A655E6" w:rsidRDefault="00A655E6" w:rsidP="00A912F2">
            <w:pPr>
              <w:spacing w:before="100" w:beforeAutospacing="1" w:after="100" w:afterAutospacing="1"/>
              <w:outlineLvl w:val="0"/>
              <w:rPr>
                <w:rFonts w:asciiTheme="minorHAnsi" w:hAnsiTheme="minorHAnsi" w:cstheme="minorHAnsi"/>
                <w:b/>
                <w:bCs/>
                <w:kern w:val="36"/>
                <w:sz w:val="22"/>
                <w:szCs w:val="22"/>
                <w:lang w:eastAsia="en-GB"/>
              </w:rPr>
            </w:pPr>
            <w:r w:rsidRPr="00A655E6">
              <w:rPr>
                <w:rFonts w:asciiTheme="minorHAnsi" w:hAnsiTheme="minorHAnsi" w:cstheme="minorHAnsi"/>
                <w:b/>
                <w:bCs/>
                <w:kern w:val="36"/>
                <w:sz w:val="22"/>
                <w:szCs w:val="22"/>
                <w:lang w:eastAsia="en-GB"/>
              </w:rPr>
              <w:t>Minute Reference</w:t>
            </w:r>
          </w:p>
        </w:tc>
        <w:tc>
          <w:tcPr>
            <w:tcW w:w="1418" w:type="dxa"/>
          </w:tcPr>
          <w:p w14:paraId="49E1C596" w14:textId="77777777" w:rsidR="00A655E6" w:rsidRPr="00A655E6" w:rsidRDefault="00A655E6" w:rsidP="00A912F2">
            <w:pPr>
              <w:spacing w:before="100" w:beforeAutospacing="1" w:after="100" w:afterAutospacing="1"/>
              <w:jc w:val="center"/>
              <w:outlineLvl w:val="0"/>
              <w:rPr>
                <w:rFonts w:asciiTheme="minorHAnsi" w:hAnsiTheme="minorHAnsi" w:cstheme="minorHAnsi"/>
                <w:kern w:val="36"/>
                <w:sz w:val="22"/>
                <w:szCs w:val="22"/>
                <w:lang w:eastAsia="en-GB"/>
              </w:rPr>
            </w:pPr>
          </w:p>
        </w:tc>
      </w:tr>
    </w:tbl>
    <w:p w14:paraId="64BFD9E8" w14:textId="77777777" w:rsidR="00A655E6" w:rsidRPr="00A655E6" w:rsidRDefault="00A655E6" w:rsidP="00D83A13">
      <w:pPr>
        <w:jc w:val="center"/>
        <w:rPr>
          <w:rFonts w:asciiTheme="minorHAnsi" w:hAnsiTheme="minorHAnsi" w:cstheme="minorHAnsi"/>
          <w:b/>
          <w:sz w:val="22"/>
          <w:szCs w:val="22"/>
        </w:rPr>
      </w:pPr>
    </w:p>
    <w:p w14:paraId="63543609" w14:textId="77777777" w:rsidR="00D83A13" w:rsidRPr="00A655E6" w:rsidRDefault="00D83A13" w:rsidP="00D83A13">
      <w:pPr>
        <w:rPr>
          <w:rFonts w:asciiTheme="minorHAnsi" w:hAnsiTheme="minorHAnsi" w:cstheme="minorHAnsi"/>
          <w:b/>
          <w:sz w:val="22"/>
          <w:szCs w:val="22"/>
        </w:rPr>
      </w:pPr>
      <w:r w:rsidRPr="00A655E6">
        <w:rPr>
          <w:rFonts w:asciiTheme="minorHAnsi" w:hAnsiTheme="minorHAnsi" w:cstheme="minorHAnsi"/>
          <w:b/>
          <w:sz w:val="22"/>
          <w:szCs w:val="22"/>
        </w:rPr>
        <w:t>G</w:t>
      </w:r>
      <w:r w:rsidR="004F5E09" w:rsidRPr="00A655E6">
        <w:rPr>
          <w:rFonts w:asciiTheme="minorHAnsi" w:hAnsiTheme="minorHAnsi" w:cstheme="minorHAnsi"/>
          <w:b/>
          <w:sz w:val="22"/>
          <w:szCs w:val="22"/>
        </w:rPr>
        <w:t>eneral</w:t>
      </w:r>
    </w:p>
    <w:p w14:paraId="30A9E651" w14:textId="77777777" w:rsidR="00D83A13" w:rsidRPr="00A655E6" w:rsidRDefault="00D83A13" w:rsidP="00D83A13">
      <w:pPr>
        <w:rPr>
          <w:rFonts w:asciiTheme="minorHAnsi" w:hAnsiTheme="minorHAnsi" w:cstheme="minorHAnsi"/>
          <w:b/>
          <w:sz w:val="22"/>
          <w:szCs w:val="22"/>
        </w:rPr>
      </w:pPr>
    </w:p>
    <w:p w14:paraId="00F56C40" w14:textId="6FE04A09" w:rsidR="000441A8" w:rsidRPr="00A655E6" w:rsidRDefault="00C65068" w:rsidP="0014797B">
      <w:pPr>
        <w:rPr>
          <w:rFonts w:asciiTheme="minorHAnsi" w:hAnsiTheme="minorHAnsi" w:cstheme="minorHAnsi"/>
          <w:sz w:val="22"/>
          <w:szCs w:val="22"/>
        </w:rPr>
      </w:pPr>
      <w:r w:rsidRPr="00A655E6">
        <w:rPr>
          <w:rFonts w:asciiTheme="minorHAnsi" w:hAnsiTheme="minorHAnsi" w:cstheme="minorHAnsi"/>
          <w:sz w:val="22"/>
          <w:szCs w:val="22"/>
        </w:rPr>
        <w:t>Surlingham</w:t>
      </w:r>
      <w:r w:rsidR="008A01D2" w:rsidRPr="00A655E6">
        <w:rPr>
          <w:rFonts w:asciiTheme="minorHAnsi" w:hAnsiTheme="minorHAnsi" w:cstheme="minorHAnsi"/>
          <w:sz w:val="22"/>
          <w:szCs w:val="22"/>
        </w:rPr>
        <w:t xml:space="preserve"> </w:t>
      </w:r>
      <w:r w:rsidR="000441A8" w:rsidRPr="00A655E6">
        <w:rPr>
          <w:rFonts w:asciiTheme="minorHAnsi" w:hAnsiTheme="minorHAnsi" w:cstheme="minorHAnsi"/>
          <w:sz w:val="22"/>
          <w:szCs w:val="22"/>
        </w:rPr>
        <w:t xml:space="preserve">Parish Council </w:t>
      </w:r>
      <w:r w:rsidR="00D676B4" w:rsidRPr="00A655E6">
        <w:rPr>
          <w:rFonts w:asciiTheme="minorHAnsi" w:hAnsiTheme="minorHAnsi" w:cstheme="minorHAnsi"/>
          <w:sz w:val="22"/>
          <w:szCs w:val="22"/>
        </w:rPr>
        <w:t xml:space="preserve">recognises that </w:t>
      </w:r>
      <w:r w:rsidR="006C512B" w:rsidRPr="00A655E6">
        <w:rPr>
          <w:rFonts w:asciiTheme="minorHAnsi" w:hAnsiTheme="minorHAnsi" w:cstheme="minorHAnsi"/>
          <w:sz w:val="22"/>
          <w:szCs w:val="22"/>
        </w:rPr>
        <w:t xml:space="preserve">its employee is required to work by </w:t>
      </w:r>
      <w:r w:rsidR="00817708" w:rsidRPr="00A655E6">
        <w:rPr>
          <w:rFonts w:asciiTheme="minorHAnsi" w:hAnsiTheme="minorHAnsi" w:cstheme="minorHAnsi"/>
          <w:sz w:val="22"/>
          <w:szCs w:val="22"/>
        </w:rPr>
        <w:t>his/herself</w:t>
      </w:r>
      <w:r w:rsidR="006C512B" w:rsidRPr="00A655E6">
        <w:rPr>
          <w:rFonts w:asciiTheme="minorHAnsi" w:hAnsiTheme="minorHAnsi" w:cstheme="minorHAnsi"/>
          <w:sz w:val="22"/>
          <w:szCs w:val="22"/>
        </w:rPr>
        <w:t xml:space="preserve"> without close or direct supervision in the community, in isolated work areas and out of office hours.  </w:t>
      </w:r>
      <w:r w:rsidR="00392A8F" w:rsidRPr="00A655E6">
        <w:rPr>
          <w:rFonts w:asciiTheme="minorHAnsi" w:hAnsiTheme="minorHAnsi" w:cstheme="minorHAnsi"/>
          <w:sz w:val="22"/>
          <w:szCs w:val="22"/>
        </w:rPr>
        <w:t xml:space="preserve">As the Clerk is expected to work alone at </w:t>
      </w:r>
      <w:proofErr w:type="gramStart"/>
      <w:r w:rsidR="00392A8F" w:rsidRPr="00A655E6">
        <w:rPr>
          <w:rFonts w:asciiTheme="minorHAnsi" w:hAnsiTheme="minorHAnsi" w:cstheme="minorHAnsi"/>
          <w:sz w:val="22"/>
          <w:szCs w:val="22"/>
        </w:rPr>
        <w:t>home</w:t>
      </w:r>
      <w:proofErr w:type="gramEnd"/>
      <w:r w:rsidR="00D676B4" w:rsidRPr="00A655E6">
        <w:rPr>
          <w:rFonts w:asciiTheme="minorHAnsi" w:hAnsiTheme="minorHAnsi" w:cstheme="minorHAnsi"/>
          <w:sz w:val="22"/>
          <w:szCs w:val="22"/>
        </w:rPr>
        <w:t xml:space="preserve"> </w:t>
      </w:r>
      <w:r w:rsidR="00817708" w:rsidRPr="00A655E6">
        <w:rPr>
          <w:rFonts w:asciiTheme="minorHAnsi" w:hAnsiTheme="minorHAnsi" w:cstheme="minorHAnsi"/>
          <w:sz w:val="22"/>
          <w:szCs w:val="22"/>
        </w:rPr>
        <w:t>he/she is</w:t>
      </w:r>
      <w:r w:rsidR="00392A8F" w:rsidRPr="00A655E6">
        <w:rPr>
          <w:rFonts w:asciiTheme="minorHAnsi" w:hAnsiTheme="minorHAnsi" w:cstheme="minorHAnsi"/>
          <w:sz w:val="22"/>
          <w:szCs w:val="22"/>
        </w:rPr>
        <w:t xml:space="preserve"> defined as a lone worker and is entitled to protection and support.</w:t>
      </w:r>
    </w:p>
    <w:p w14:paraId="624676EA" w14:textId="77777777" w:rsidR="00392A8F" w:rsidRPr="00A655E6" w:rsidRDefault="00392A8F" w:rsidP="000441A8">
      <w:pPr>
        <w:rPr>
          <w:rFonts w:asciiTheme="minorHAnsi" w:hAnsiTheme="minorHAnsi" w:cstheme="minorHAnsi"/>
          <w:sz w:val="22"/>
          <w:szCs w:val="22"/>
        </w:rPr>
      </w:pPr>
    </w:p>
    <w:p w14:paraId="444CDA88" w14:textId="71A745ED" w:rsidR="000441A8" w:rsidRPr="00A655E6" w:rsidRDefault="000441A8" w:rsidP="000441A8">
      <w:pPr>
        <w:rPr>
          <w:rFonts w:asciiTheme="minorHAnsi" w:hAnsiTheme="minorHAnsi" w:cstheme="minorHAnsi"/>
          <w:sz w:val="22"/>
          <w:szCs w:val="22"/>
        </w:rPr>
      </w:pPr>
      <w:r w:rsidRPr="00A655E6">
        <w:rPr>
          <w:rFonts w:asciiTheme="minorHAnsi" w:hAnsiTheme="minorHAnsi" w:cstheme="minorHAnsi"/>
          <w:sz w:val="22"/>
          <w:szCs w:val="22"/>
        </w:rPr>
        <w:t xml:space="preserve">Under the Health and Safety at Work Act 1974 and The Management of Health and Safety at Work Regulations 1999 </w:t>
      </w:r>
      <w:r w:rsidR="00C65068" w:rsidRPr="00A655E6">
        <w:rPr>
          <w:rFonts w:asciiTheme="minorHAnsi" w:hAnsiTheme="minorHAnsi" w:cstheme="minorHAnsi"/>
          <w:sz w:val="22"/>
          <w:szCs w:val="22"/>
        </w:rPr>
        <w:t>Surlingham</w:t>
      </w:r>
      <w:r w:rsidR="008A01D2" w:rsidRPr="00A655E6">
        <w:rPr>
          <w:rFonts w:asciiTheme="minorHAnsi" w:hAnsiTheme="minorHAnsi" w:cstheme="minorHAnsi"/>
          <w:sz w:val="22"/>
          <w:szCs w:val="22"/>
        </w:rPr>
        <w:t xml:space="preserve"> </w:t>
      </w:r>
      <w:r w:rsidRPr="00A655E6">
        <w:rPr>
          <w:rFonts w:asciiTheme="minorHAnsi" w:hAnsiTheme="minorHAnsi" w:cstheme="minorHAnsi"/>
          <w:sz w:val="22"/>
          <w:szCs w:val="22"/>
        </w:rPr>
        <w:t xml:space="preserve">Parish Council has a duty of care to advise and assess risk for workers when they work by themselves. </w:t>
      </w:r>
      <w:r w:rsidR="00D676B4" w:rsidRPr="00A655E6">
        <w:rPr>
          <w:rFonts w:asciiTheme="minorHAnsi" w:hAnsiTheme="minorHAnsi" w:cstheme="minorHAnsi"/>
          <w:sz w:val="22"/>
          <w:szCs w:val="22"/>
        </w:rPr>
        <w:t>However, employees have a responsibility to take reasonable care of themselves and other people affected by their work and to co-operate with their employers in meeting their legal obligation.</w:t>
      </w:r>
    </w:p>
    <w:p w14:paraId="67EEDEA9" w14:textId="77777777" w:rsidR="000441A8" w:rsidRPr="00A655E6" w:rsidRDefault="000441A8" w:rsidP="000441A8">
      <w:pPr>
        <w:rPr>
          <w:rFonts w:asciiTheme="minorHAnsi" w:hAnsiTheme="minorHAnsi" w:cstheme="minorHAnsi"/>
          <w:sz w:val="22"/>
          <w:szCs w:val="22"/>
        </w:rPr>
      </w:pPr>
    </w:p>
    <w:p w14:paraId="51E0E8F6" w14:textId="77777777" w:rsidR="00392A8F" w:rsidRPr="00A655E6" w:rsidRDefault="00392A8F" w:rsidP="000441A8">
      <w:pPr>
        <w:rPr>
          <w:rFonts w:asciiTheme="minorHAnsi" w:hAnsiTheme="minorHAnsi" w:cstheme="minorHAnsi"/>
          <w:b/>
          <w:sz w:val="22"/>
          <w:szCs w:val="22"/>
        </w:rPr>
      </w:pPr>
      <w:r w:rsidRPr="00A655E6">
        <w:rPr>
          <w:rFonts w:asciiTheme="minorHAnsi" w:hAnsiTheme="minorHAnsi" w:cstheme="minorHAnsi"/>
          <w:b/>
          <w:sz w:val="22"/>
          <w:szCs w:val="22"/>
        </w:rPr>
        <w:t>Aims</w:t>
      </w:r>
    </w:p>
    <w:p w14:paraId="3C5610F7" w14:textId="77777777" w:rsidR="00392A8F" w:rsidRPr="00A655E6" w:rsidRDefault="00392A8F" w:rsidP="000441A8">
      <w:pPr>
        <w:rPr>
          <w:rFonts w:asciiTheme="minorHAnsi" w:hAnsiTheme="minorHAnsi" w:cstheme="minorHAnsi"/>
          <w:sz w:val="22"/>
          <w:szCs w:val="22"/>
        </w:rPr>
      </w:pPr>
    </w:p>
    <w:p w14:paraId="4CD5A746" w14:textId="77777777" w:rsidR="000441A8" w:rsidRPr="00A655E6" w:rsidRDefault="000210C4" w:rsidP="00392A8F">
      <w:pPr>
        <w:pStyle w:val="ListParagraph"/>
        <w:numPr>
          <w:ilvl w:val="0"/>
          <w:numId w:val="21"/>
        </w:numPr>
        <w:rPr>
          <w:rFonts w:asciiTheme="minorHAnsi" w:hAnsiTheme="minorHAnsi" w:cstheme="minorHAnsi"/>
          <w:sz w:val="22"/>
          <w:szCs w:val="22"/>
        </w:rPr>
      </w:pPr>
      <w:r w:rsidRPr="00A655E6">
        <w:rPr>
          <w:rFonts w:asciiTheme="minorHAnsi" w:hAnsiTheme="minorHAnsi" w:cstheme="minorHAnsi"/>
          <w:sz w:val="22"/>
          <w:szCs w:val="22"/>
        </w:rPr>
        <w:t>Increase councillor and employee awareness of safety issues relating to home working</w:t>
      </w:r>
      <w:r w:rsidR="000441A8" w:rsidRPr="00A655E6">
        <w:rPr>
          <w:rFonts w:asciiTheme="minorHAnsi" w:hAnsiTheme="minorHAnsi" w:cstheme="minorHAnsi"/>
          <w:sz w:val="22"/>
          <w:szCs w:val="22"/>
        </w:rPr>
        <w:t>.</w:t>
      </w:r>
    </w:p>
    <w:p w14:paraId="3B7F1693" w14:textId="77777777" w:rsidR="00392A8F" w:rsidRPr="00A655E6" w:rsidRDefault="00392A8F" w:rsidP="00392A8F">
      <w:pPr>
        <w:pStyle w:val="ListParagraph"/>
        <w:numPr>
          <w:ilvl w:val="0"/>
          <w:numId w:val="21"/>
        </w:numPr>
        <w:rPr>
          <w:rFonts w:asciiTheme="minorHAnsi" w:hAnsiTheme="minorHAnsi" w:cstheme="minorHAnsi"/>
          <w:sz w:val="22"/>
          <w:szCs w:val="22"/>
        </w:rPr>
      </w:pPr>
      <w:r w:rsidRPr="00A655E6">
        <w:rPr>
          <w:rFonts w:asciiTheme="minorHAnsi" w:hAnsiTheme="minorHAnsi" w:cstheme="minorHAnsi"/>
          <w:sz w:val="22"/>
          <w:szCs w:val="22"/>
        </w:rPr>
        <w:t>Ensure appropriate support is available to staff who must work alone.</w:t>
      </w:r>
    </w:p>
    <w:p w14:paraId="1591DFB2" w14:textId="77777777" w:rsidR="00392A8F" w:rsidRPr="00A655E6" w:rsidRDefault="00392A8F" w:rsidP="00392A8F">
      <w:pPr>
        <w:pStyle w:val="ListParagraph"/>
        <w:numPr>
          <w:ilvl w:val="0"/>
          <w:numId w:val="21"/>
        </w:numPr>
        <w:rPr>
          <w:rFonts w:asciiTheme="minorHAnsi" w:hAnsiTheme="minorHAnsi" w:cstheme="minorHAnsi"/>
          <w:sz w:val="22"/>
          <w:szCs w:val="22"/>
        </w:rPr>
      </w:pPr>
      <w:r w:rsidRPr="00A655E6">
        <w:rPr>
          <w:rFonts w:asciiTheme="minorHAnsi" w:hAnsiTheme="minorHAnsi" w:cstheme="minorHAnsi"/>
          <w:sz w:val="22"/>
          <w:szCs w:val="22"/>
        </w:rPr>
        <w:t xml:space="preserve">Provide appropriate training </w:t>
      </w:r>
      <w:r w:rsidR="000210C4" w:rsidRPr="00A655E6">
        <w:rPr>
          <w:rFonts w:asciiTheme="minorHAnsi" w:hAnsiTheme="minorHAnsi" w:cstheme="minorHAnsi"/>
          <w:sz w:val="22"/>
          <w:szCs w:val="22"/>
        </w:rPr>
        <w:t>for lone workers t</w:t>
      </w:r>
      <w:r w:rsidR="00817708" w:rsidRPr="00A655E6">
        <w:rPr>
          <w:rFonts w:asciiTheme="minorHAnsi" w:hAnsiTheme="minorHAnsi" w:cstheme="minorHAnsi"/>
          <w:sz w:val="22"/>
          <w:szCs w:val="22"/>
        </w:rPr>
        <w:t>o</w:t>
      </w:r>
      <w:r w:rsidR="000210C4" w:rsidRPr="00A655E6">
        <w:rPr>
          <w:rFonts w:asciiTheme="minorHAnsi" w:hAnsiTheme="minorHAnsi" w:cstheme="minorHAnsi"/>
          <w:sz w:val="22"/>
          <w:szCs w:val="22"/>
        </w:rPr>
        <w:t xml:space="preserve"> </w:t>
      </w:r>
      <w:r w:rsidRPr="00A655E6">
        <w:rPr>
          <w:rFonts w:asciiTheme="minorHAnsi" w:hAnsiTheme="minorHAnsi" w:cstheme="minorHAnsi"/>
          <w:sz w:val="22"/>
          <w:szCs w:val="22"/>
        </w:rPr>
        <w:t>enable them to recognise risks</w:t>
      </w:r>
      <w:r w:rsidR="000210C4" w:rsidRPr="00A655E6">
        <w:rPr>
          <w:rFonts w:asciiTheme="minorHAnsi" w:hAnsiTheme="minorHAnsi" w:cstheme="minorHAnsi"/>
          <w:sz w:val="22"/>
          <w:szCs w:val="22"/>
        </w:rPr>
        <w:t xml:space="preserve"> and </w:t>
      </w:r>
      <w:r w:rsidR="00817708" w:rsidRPr="00A655E6">
        <w:rPr>
          <w:rFonts w:asciiTheme="minorHAnsi" w:hAnsiTheme="minorHAnsi" w:cstheme="minorHAnsi"/>
          <w:sz w:val="22"/>
          <w:szCs w:val="22"/>
        </w:rPr>
        <w:t xml:space="preserve">to </w:t>
      </w:r>
      <w:r w:rsidR="000210C4" w:rsidRPr="00A655E6">
        <w:rPr>
          <w:rFonts w:asciiTheme="minorHAnsi" w:hAnsiTheme="minorHAnsi" w:cstheme="minorHAnsi"/>
          <w:sz w:val="22"/>
          <w:szCs w:val="22"/>
        </w:rPr>
        <w:t>provide practical advice on working alone</w:t>
      </w:r>
      <w:r w:rsidRPr="00A655E6">
        <w:rPr>
          <w:rFonts w:asciiTheme="minorHAnsi" w:hAnsiTheme="minorHAnsi" w:cstheme="minorHAnsi"/>
          <w:sz w:val="22"/>
          <w:szCs w:val="22"/>
        </w:rPr>
        <w:t>.</w:t>
      </w:r>
    </w:p>
    <w:p w14:paraId="183F5E6C" w14:textId="77777777" w:rsidR="00392A8F" w:rsidRPr="00A655E6" w:rsidRDefault="00392A8F" w:rsidP="00392A8F">
      <w:pPr>
        <w:pStyle w:val="ListParagraph"/>
        <w:numPr>
          <w:ilvl w:val="0"/>
          <w:numId w:val="21"/>
        </w:numPr>
        <w:rPr>
          <w:rFonts w:asciiTheme="minorHAnsi" w:hAnsiTheme="minorHAnsi" w:cstheme="minorHAnsi"/>
          <w:sz w:val="22"/>
          <w:szCs w:val="22"/>
        </w:rPr>
      </w:pPr>
      <w:r w:rsidRPr="00A655E6">
        <w:rPr>
          <w:rFonts w:asciiTheme="minorHAnsi" w:hAnsiTheme="minorHAnsi" w:cstheme="minorHAnsi"/>
          <w:sz w:val="22"/>
          <w:szCs w:val="22"/>
        </w:rPr>
        <w:t>Ensure that safe systems and methods of work are put in place</w:t>
      </w:r>
      <w:r w:rsidR="000210C4" w:rsidRPr="00A655E6">
        <w:rPr>
          <w:rFonts w:asciiTheme="minorHAnsi" w:hAnsiTheme="minorHAnsi" w:cstheme="minorHAnsi"/>
          <w:sz w:val="22"/>
          <w:szCs w:val="22"/>
        </w:rPr>
        <w:t xml:space="preserve"> to reduce risk as far is reasonably practicable</w:t>
      </w:r>
      <w:r w:rsidRPr="00A655E6">
        <w:rPr>
          <w:rFonts w:asciiTheme="minorHAnsi" w:hAnsiTheme="minorHAnsi" w:cstheme="minorHAnsi"/>
          <w:sz w:val="22"/>
          <w:szCs w:val="22"/>
        </w:rPr>
        <w:t>.</w:t>
      </w:r>
    </w:p>
    <w:p w14:paraId="521615E6" w14:textId="77777777" w:rsidR="000210C4" w:rsidRPr="00A655E6" w:rsidRDefault="000210C4" w:rsidP="00392A8F">
      <w:pPr>
        <w:pStyle w:val="ListParagraph"/>
        <w:numPr>
          <w:ilvl w:val="0"/>
          <w:numId w:val="21"/>
        </w:numPr>
        <w:rPr>
          <w:rFonts w:asciiTheme="minorHAnsi" w:hAnsiTheme="minorHAnsi" w:cstheme="minorHAnsi"/>
          <w:sz w:val="22"/>
          <w:szCs w:val="22"/>
        </w:rPr>
      </w:pPr>
      <w:r w:rsidRPr="00A655E6">
        <w:rPr>
          <w:rFonts w:asciiTheme="minorHAnsi" w:hAnsiTheme="minorHAnsi" w:cstheme="minorHAnsi"/>
          <w:sz w:val="22"/>
          <w:szCs w:val="22"/>
        </w:rPr>
        <w:t>Ensure full reporting and recording of any incidents relating to lone working.</w:t>
      </w:r>
    </w:p>
    <w:p w14:paraId="3452E907" w14:textId="77777777" w:rsidR="000210C4" w:rsidRPr="00A655E6" w:rsidRDefault="000210C4" w:rsidP="00392A8F">
      <w:pPr>
        <w:pStyle w:val="ListParagraph"/>
        <w:numPr>
          <w:ilvl w:val="0"/>
          <w:numId w:val="21"/>
        </w:numPr>
        <w:rPr>
          <w:rFonts w:asciiTheme="minorHAnsi" w:hAnsiTheme="minorHAnsi" w:cstheme="minorHAnsi"/>
          <w:sz w:val="22"/>
          <w:szCs w:val="22"/>
        </w:rPr>
      </w:pPr>
      <w:r w:rsidRPr="00A655E6">
        <w:rPr>
          <w:rFonts w:asciiTheme="minorHAnsi" w:hAnsiTheme="minorHAnsi" w:cstheme="minorHAnsi"/>
          <w:sz w:val="22"/>
          <w:szCs w:val="22"/>
        </w:rPr>
        <w:t>Ensure lone working risk assessments are carried out in a systematic and on-going way.</w:t>
      </w:r>
    </w:p>
    <w:p w14:paraId="21E2BAD8" w14:textId="77777777" w:rsidR="00FA3FE8" w:rsidRPr="00A655E6" w:rsidRDefault="00FA3FE8" w:rsidP="00472ED4">
      <w:pPr>
        <w:rPr>
          <w:rFonts w:asciiTheme="minorHAnsi" w:hAnsiTheme="minorHAnsi" w:cstheme="minorHAnsi"/>
          <w:b/>
          <w:sz w:val="22"/>
          <w:szCs w:val="22"/>
        </w:rPr>
      </w:pPr>
    </w:p>
    <w:p w14:paraId="1226B63B" w14:textId="77777777" w:rsidR="00472ED4" w:rsidRPr="00A655E6" w:rsidRDefault="004F5E09" w:rsidP="00472ED4">
      <w:pPr>
        <w:rPr>
          <w:rFonts w:asciiTheme="minorHAnsi" w:hAnsiTheme="minorHAnsi" w:cstheme="minorHAnsi"/>
          <w:b/>
          <w:sz w:val="22"/>
          <w:szCs w:val="22"/>
        </w:rPr>
      </w:pPr>
      <w:r w:rsidRPr="00A655E6">
        <w:rPr>
          <w:rFonts w:asciiTheme="minorHAnsi" w:hAnsiTheme="minorHAnsi" w:cstheme="minorHAnsi"/>
          <w:b/>
          <w:sz w:val="22"/>
          <w:szCs w:val="22"/>
        </w:rPr>
        <w:t>Responsibilities</w:t>
      </w:r>
    </w:p>
    <w:p w14:paraId="7229AD07" w14:textId="77777777" w:rsidR="004F5E09" w:rsidRPr="00A655E6" w:rsidRDefault="004F5E09" w:rsidP="00472ED4">
      <w:pPr>
        <w:rPr>
          <w:rFonts w:asciiTheme="minorHAnsi" w:hAnsiTheme="minorHAnsi" w:cstheme="minorHAnsi"/>
          <w:b/>
          <w:sz w:val="22"/>
          <w:szCs w:val="22"/>
        </w:rPr>
      </w:pPr>
    </w:p>
    <w:p w14:paraId="43DFDD34" w14:textId="6470CAE8" w:rsidR="004F5E09" w:rsidRPr="00A655E6" w:rsidRDefault="004F5E09" w:rsidP="00472ED4">
      <w:pPr>
        <w:rPr>
          <w:rFonts w:asciiTheme="minorHAnsi" w:hAnsiTheme="minorHAnsi" w:cstheme="minorHAnsi"/>
          <w:b/>
          <w:sz w:val="22"/>
          <w:szCs w:val="22"/>
        </w:rPr>
      </w:pPr>
      <w:r w:rsidRPr="00A655E6">
        <w:rPr>
          <w:rFonts w:asciiTheme="minorHAnsi" w:hAnsiTheme="minorHAnsi" w:cstheme="minorHAnsi"/>
          <w:b/>
          <w:sz w:val="22"/>
          <w:szCs w:val="22"/>
        </w:rPr>
        <w:t xml:space="preserve">As the Employer, </w:t>
      </w:r>
      <w:r w:rsidR="00C65068" w:rsidRPr="00A655E6">
        <w:rPr>
          <w:rFonts w:asciiTheme="minorHAnsi" w:hAnsiTheme="minorHAnsi" w:cstheme="minorHAnsi"/>
          <w:b/>
          <w:sz w:val="22"/>
          <w:szCs w:val="22"/>
        </w:rPr>
        <w:t>Surlingham</w:t>
      </w:r>
      <w:r w:rsidRPr="00A655E6">
        <w:rPr>
          <w:rFonts w:asciiTheme="minorHAnsi" w:hAnsiTheme="minorHAnsi" w:cstheme="minorHAnsi"/>
          <w:b/>
          <w:sz w:val="22"/>
          <w:szCs w:val="22"/>
        </w:rPr>
        <w:t xml:space="preserve"> Parish Council will:</w:t>
      </w:r>
    </w:p>
    <w:p w14:paraId="7E35F0E0" w14:textId="77777777" w:rsidR="004F5E09" w:rsidRPr="00A655E6" w:rsidRDefault="004F5E09" w:rsidP="00472ED4">
      <w:pPr>
        <w:rPr>
          <w:rFonts w:asciiTheme="minorHAnsi" w:hAnsiTheme="minorHAnsi" w:cstheme="minorHAnsi"/>
          <w:b/>
          <w:sz w:val="22"/>
          <w:szCs w:val="22"/>
        </w:rPr>
      </w:pPr>
    </w:p>
    <w:p w14:paraId="7666AB2C" w14:textId="77777777" w:rsidR="004F5E09" w:rsidRPr="00A655E6" w:rsidRDefault="00BA0F73" w:rsidP="004F5E09">
      <w:pPr>
        <w:pStyle w:val="ListParagraph"/>
        <w:numPr>
          <w:ilvl w:val="0"/>
          <w:numId w:val="15"/>
        </w:numPr>
        <w:rPr>
          <w:rFonts w:asciiTheme="minorHAnsi" w:hAnsiTheme="minorHAnsi" w:cstheme="minorHAnsi"/>
          <w:sz w:val="22"/>
          <w:szCs w:val="22"/>
        </w:rPr>
      </w:pPr>
      <w:r w:rsidRPr="00A655E6">
        <w:rPr>
          <w:rFonts w:asciiTheme="minorHAnsi" w:hAnsiTheme="minorHAnsi" w:cstheme="minorHAnsi"/>
          <w:sz w:val="22"/>
          <w:szCs w:val="22"/>
        </w:rPr>
        <w:t xml:space="preserve">Ensure there are arrangements for identifying, </w:t>
      </w:r>
      <w:proofErr w:type="gramStart"/>
      <w:r w:rsidRPr="00A655E6">
        <w:rPr>
          <w:rFonts w:asciiTheme="minorHAnsi" w:hAnsiTheme="minorHAnsi" w:cstheme="minorHAnsi"/>
          <w:sz w:val="22"/>
          <w:szCs w:val="22"/>
        </w:rPr>
        <w:t>evaluating</w:t>
      </w:r>
      <w:proofErr w:type="gramEnd"/>
      <w:r w:rsidRPr="00A655E6">
        <w:rPr>
          <w:rFonts w:asciiTheme="minorHAnsi" w:hAnsiTheme="minorHAnsi" w:cstheme="minorHAnsi"/>
          <w:sz w:val="22"/>
          <w:szCs w:val="22"/>
        </w:rPr>
        <w:t xml:space="preserve"> and managing risk associated with </w:t>
      </w:r>
      <w:r w:rsidR="006660EF" w:rsidRPr="00A655E6">
        <w:rPr>
          <w:rFonts w:asciiTheme="minorHAnsi" w:hAnsiTheme="minorHAnsi" w:cstheme="minorHAnsi"/>
          <w:sz w:val="22"/>
          <w:szCs w:val="22"/>
        </w:rPr>
        <w:t>lone</w:t>
      </w:r>
      <w:r w:rsidRPr="00A655E6">
        <w:rPr>
          <w:rFonts w:asciiTheme="minorHAnsi" w:hAnsiTheme="minorHAnsi" w:cstheme="minorHAnsi"/>
          <w:sz w:val="22"/>
          <w:szCs w:val="22"/>
        </w:rPr>
        <w:t xml:space="preserve"> and </w:t>
      </w:r>
      <w:r w:rsidR="006660EF" w:rsidRPr="00A655E6">
        <w:rPr>
          <w:rFonts w:asciiTheme="minorHAnsi" w:hAnsiTheme="minorHAnsi" w:cstheme="minorHAnsi"/>
          <w:sz w:val="22"/>
          <w:szCs w:val="22"/>
        </w:rPr>
        <w:t>home</w:t>
      </w:r>
      <w:r w:rsidRPr="00A655E6">
        <w:rPr>
          <w:rFonts w:asciiTheme="minorHAnsi" w:hAnsiTheme="minorHAnsi" w:cstheme="minorHAnsi"/>
          <w:sz w:val="22"/>
          <w:szCs w:val="22"/>
        </w:rPr>
        <w:t xml:space="preserve"> working.</w:t>
      </w:r>
    </w:p>
    <w:p w14:paraId="5BC1A31B" w14:textId="77777777" w:rsidR="004F5E09" w:rsidRPr="00A655E6" w:rsidRDefault="00BA0F73" w:rsidP="0014797B">
      <w:pPr>
        <w:pStyle w:val="ListParagraph"/>
        <w:numPr>
          <w:ilvl w:val="0"/>
          <w:numId w:val="15"/>
        </w:numPr>
        <w:rPr>
          <w:rFonts w:asciiTheme="minorHAnsi" w:hAnsiTheme="minorHAnsi" w:cstheme="minorHAnsi"/>
          <w:sz w:val="22"/>
          <w:szCs w:val="22"/>
        </w:rPr>
      </w:pPr>
      <w:r w:rsidRPr="00A655E6">
        <w:rPr>
          <w:rFonts w:asciiTheme="minorHAnsi" w:hAnsiTheme="minorHAnsi" w:cstheme="minorHAnsi"/>
          <w:sz w:val="22"/>
          <w:szCs w:val="22"/>
        </w:rPr>
        <w:t>Provide resources for putting the policy into practice including the provision of a basic first aid kit.</w:t>
      </w:r>
    </w:p>
    <w:p w14:paraId="2E9B20D8" w14:textId="77777777" w:rsidR="00392A8F" w:rsidRPr="00A655E6" w:rsidRDefault="000210C4" w:rsidP="000210C4">
      <w:pPr>
        <w:pStyle w:val="ListParagraph"/>
        <w:numPr>
          <w:ilvl w:val="0"/>
          <w:numId w:val="15"/>
        </w:numPr>
        <w:rPr>
          <w:rFonts w:asciiTheme="minorHAnsi" w:hAnsiTheme="minorHAnsi" w:cstheme="minorHAnsi"/>
          <w:sz w:val="22"/>
          <w:szCs w:val="22"/>
        </w:rPr>
      </w:pPr>
      <w:r w:rsidRPr="00A655E6">
        <w:rPr>
          <w:rFonts w:asciiTheme="minorHAnsi" w:hAnsiTheme="minorHAnsi" w:cstheme="minorHAnsi"/>
          <w:sz w:val="22"/>
          <w:szCs w:val="22"/>
        </w:rPr>
        <w:t>Be responsible for this policy and regularly review it.</w:t>
      </w:r>
    </w:p>
    <w:p w14:paraId="1047D6BD" w14:textId="77777777" w:rsidR="00472ED4" w:rsidRPr="00A655E6" w:rsidRDefault="00472ED4" w:rsidP="00472ED4">
      <w:pPr>
        <w:rPr>
          <w:rFonts w:asciiTheme="minorHAnsi" w:hAnsiTheme="minorHAnsi" w:cstheme="minorHAnsi"/>
          <w:b/>
          <w:sz w:val="22"/>
          <w:szCs w:val="22"/>
        </w:rPr>
      </w:pPr>
    </w:p>
    <w:p w14:paraId="2F05C317" w14:textId="77777777" w:rsidR="00FD7788" w:rsidRPr="00A655E6" w:rsidRDefault="00472ED4" w:rsidP="00BA0F73">
      <w:pPr>
        <w:rPr>
          <w:rFonts w:asciiTheme="minorHAnsi" w:hAnsiTheme="minorHAnsi" w:cstheme="minorHAnsi"/>
          <w:b/>
          <w:sz w:val="22"/>
          <w:szCs w:val="22"/>
        </w:rPr>
      </w:pPr>
      <w:r w:rsidRPr="00A655E6">
        <w:rPr>
          <w:rFonts w:asciiTheme="minorHAnsi" w:hAnsiTheme="minorHAnsi" w:cstheme="minorHAnsi"/>
          <w:b/>
          <w:sz w:val="22"/>
          <w:szCs w:val="22"/>
        </w:rPr>
        <w:t xml:space="preserve">As the </w:t>
      </w:r>
      <w:r w:rsidR="00BA0F73" w:rsidRPr="00A655E6">
        <w:rPr>
          <w:rFonts w:asciiTheme="minorHAnsi" w:hAnsiTheme="minorHAnsi" w:cstheme="minorHAnsi"/>
          <w:b/>
          <w:sz w:val="22"/>
          <w:szCs w:val="22"/>
        </w:rPr>
        <w:t>Employee:</w:t>
      </w:r>
    </w:p>
    <w:p w14:paraId="0B1A0633" w14:textId="77777777" w:rsidR="00BA0F73" w:rsidRPr="00A655E6" w:rsidRDefault="00BA0F73" w:rsidP="00BA0F73">
      <w:pPr>
        <w:rPr>
          <w:rFonts w:asciiTheme="minorHAnsi" w:hAnsiTheme="minorHAnsi" w:cstheme="minorHAnsi"/>
          <w:b/>
          <w:sz w:val="22"/>
          <w:szCs w:val="22"/>
        </w:rPr>
      </w:pPr>
    </w:p>
    <w:p w14:paraId="006C98E4" w14:textId="77777777" w:rsidR="00EB7C3D" w:rsidRPr="00A655E6" w:rsidRDefault="00EB7C3D" w:rsidP="00EB7C3D">
      <w:pPr>
        <w:pStyle w:val="ListParagraph"/>
        <w:numPr>
          <w:ilvl w:val="0"/>
          <w:numId w:val="19"/>
        </w:numPr>
        <w:rPr>
          <w:rFonts w:asciiTheme="minorHAnsi" w:hAnsiTheme="minorHAnsi" w:cstheme="minorHAnsi"/>
          <w:b/>
          <w:sz w:val="22"/>
          <w:szCs w:val="22"/>
        </w:rPr>
      </w:pPr>
      <w:r w:rsidRPr="00A655E6">
        <w:rPr>
          <w:rFonts w:asciiTheme="minorHAnsi" w:hAnsiTheme="minorHAnsi" w:cstheme="minorHAnsi"/>
          <w:sz w:val="22"/>
          <w:szCs w:val="22"/>
        </w:rPr>
        <w:t>Take reasonable care of themselves and others affected by their actions.</w:t>
      </w:r>
    </w:p>
    <w:p w14:paraId="61320571" w14:textId="77777777" w:rsidR="00EB7C3D" w:rsidRPr="00A655E6" w:rsidRDefault="00EB7C3D" w:rsidP="00BA0F73">
      <w:pPr>
        <w:pStyle w:val="ListParagraph"/>
        <w:numPr>
          <w:ilvl w:val="0"/>
          <w:numId w:val="19"/>
        </w:numPr>
        <w:rPr>
          <w:rFonts w:asciiTheme="minorHAnsi" w:hAnsiTheme="minorHAnsi" w:cstheme="minorHAnsi"/>
          <w:b/>
          <w:sz w:val="22"/>
          <w:szCs w:val="22"/>
        </w:rPr>
      </w:pPr>
      <w:r w:rsidRPr="00A655E6">
        <w:rPr>
          <w:rFonts w:asciiTheme="minorHAnsi" w:hAnsiTheme="minorHAnsi" w:cstheme="minorHAnsi"/>
          <w:sz w:val="22"/>
          <w:szCs w:val="22"/>
        </w:rPr>
        <w:t xml:space="preserve">Follow the rules and procedures put in place by the employer designed for safe </w:t>
      </w:r>
      <w:r w:rsidR="006660EF" w:rsidRPr="00A655E6">
        <w:rPr>
          <w:rFonts w:asciiTheme="minorHAnsi" w:hAnsiTheme="minorHAnsi" w:cstheme="minorHAnsi"/>
          <w:sz w:val="22"/>
          <w:szCs w:val="22"/>
        </w:rPr>
        <w:t>lone</w:t>
      </w:r>
      <w:r w:rsidRPr="00A655E6">
        <w:rPr>
          <w:rFonts w:asciiTheme="minorHAnsi" w:hAnsiTheme="minorHAnsi" w:cstheme="minorHAnsi"/>
          <w:sz w:val="22"/>
          <w:szCs w:val="22"/>
        </w:rPr>
        <w:t xml:space="preserve"> and </w:t>
      </w:r>
      <w:r w:rsidR="006660EF" w:rsidRPr="00A655E6">
        <w:rPr>
          <w:rFonts w:asciiTheme="minorHAnsi" w:hAnsiTheme="minorHAnsi" w:cstheme="minorHAnsi"/>
          <w:sz w:val="22"/>
          <w:szCs w:val="22"/>
        </w:rPr>
        <w:t>home</w:t>
      </w:r>
      <w:r w:rsidRPr="00A655E6">
        <w:rPr>
          <w:rFonts w:asciiTheme="minorHAnsi" w:hAnsiTheme="minorHAnsi" w:cstheme="minorHAnsi"/>
          <w:sz w:val="22"/>
          <w:szCs w:val="22"/>
        </w:rPr>
        <w:t xml:space="preserve"> working.</w:t>
      </w:r>
    </w:p>
    <w:p w14:paraId="5707BD1B" w14:textId="77777777" w:rsidR="00EB7C3D" w:rsidRPr="00A655E6" w:rsidRDefault="00EB7C3D" w:rsidP="00BA0F73">
      <w:pPr>
        <w:pStyle w:val="ListParagraph"/>
        <w:numPr>
          <w:ilvl w:val="0"/>
          <w:numId w:val="19"/>
        </w:numPr>
        <w:rPr>
          <w:rFonts w:asciiTheme="minorHAnsi" w:hAnsiTheme="minorHAnsi" w:cstheme="minorHAnsi"/>
          <w:b/>
          <w:sz w:val="22"/>
          <w:szCs w:val="22"/>
        </w:rPr>
      </w:pPr>
      <w:r w:rsidRPr="00A655E6">
        <w:rPr>
          <w:rFonts w:asciiTheme="minorHAnsi" w:hAnsiTheme="minorHAnsi" w:cstheme="minorHAnsi"/>
          <w:sz w:val="22"/>
          <w:szCs w:val="22"/>
        </w:rPr>
        <w:t>Report to the Chairman all incidents, dangers or potential dangers that may affect health, safety and wellbeing of themselves or others.</w:t>
      </w:r>
    </w:p>
    <w:p w14:paraId="5EEEA02E" w14:textId="77777777" w:rsidR="008906B9" w:rsidRPr="00A655E6" w:rsidRDefault="00EB7C3D" w:rsidP="008906B9">
      <w:pPr>
        <w:pStyle w:val="ListParagraph"/>
        <w:numPr>
          <w:ilvl w:val="0"/>
          <w:numId w:val="19"/>
        </w:numPr>
        <w:rPr>
          <w:rFonts w:asciiTheme="minorHAnsi" w:hAnsiTheme="minorHAnsi" w:cstheme="minorHAnsi"/>
          <w:b/>
          <w:sz w:val="22"/>
          <w:szCs w:val="22"/>
        </w:rPr>
      </w:pPr>
      <w:r w:rsidRPr="00A655E6">
        <w:rPr>
          <w:rFonts w:asciiTheme="minorHAnsi" w:hAnsiTheme="minorHAnsi" w:cstheme="minorHAnsi"/>
          <w:sz w:val="22"/>
          <w:szCs w:val="22"/>
        </w:rPr>
        <w:t xml:space="preserve">Take part in training designed to </w:t>
      </w:r>
      <w:r w:rsidR="00392A8F" w:rsidRPr="00A655E6">
        <w:rPr>
          <w:rFonts w:asciiTheme="minorHAnsi" w:hAnsiTheme="minorHAnsi" w:cstheme="minorHAnsi"/>
          <w:sz w:val="22"/>
          <w:szCs w:val="22"/>
        </w:rPr>
        <w:t>meet the requirements of this policy</w:t>
      </w:r>
      <w:r w:rsidRPr="00A655E6">
        <w:rPr>
          <w:rFonts w:asciiTheme="minorHAnsi" w:hAnsiTheme="minorHAnsi" w:cstheme="minorHAnsi"/>
          <w:sz w:val="22"/>
          <w:szCs w:val="22"/>
        </w:rPr>
        <w:t>.</w:t>
      </w:r>
      <w:r w:rsidR="008906B9" w:rsidRPr="00A655E6">
        <w:rPr>
          <w:rFonts w:asciiTheme="minorHAnsi" w:hAnsiTheme="minorHAnsi" w:cstheme="minorHAnsi"/>
          <w:sz w:val="22"/>
          <w:szCs w:val="22"/>
        </w:rPr>
        <w:t xml:space="preserve"> </w:t>
      </w:r>
    </w:p>
    <w:p w14:paraId="0383E9B8" w14:textId="77777777" w:rsidR="00EB7C3D" w:rsidRPr="00A655E6" w:rsidRDefault="008906B9" w:rsidP="008906B9">
      <w:pPr>
        <w:pStyle w:val="ListParagraph"/>
        <w:numPr>
          <w:ilvl w:val="0"/>
          <w:numId w:val="19"/>
        </w:numPr>
        <w:rPr>
          <w:rFonts w:asciiTheme="minorHAnsi" w:hAnsiTheme="minorHAnsi" w:cstheme="minorHAnsi"/>
          <w:b/>
          <w:sz w:val="22"/>
          <w:szCs w:val="22"/>
        </w:rPr>
      </w:pPr>
      <w:r w:rsidRPr="00A655E6">
        <w:rPr>
          <w:rFonts w:asciiTheme="minorHAnsi" w:hAnsiTheme="minorHAnsi" w:cstheme="minorHAnsi"/>
          <w:sz w:val="22"/>
          <w:szCs w:val="22"/>
        </w:rPr>
        <w:t>Advise a responsible person who, when and where they are visiting and the expected time of return home.</w:t>
      </w:r>
    </w:p>
    <w:p w14:paraId="76A9E59F" w14:textId="77777777" w:rsidR="00EB7C3D" w:rsidRPr="00A655E6" w:rsidRDefault="00EB7C3D" w:rsidP="00BA0F73">
      <w:pPr>
        <w:pStyle w:val="ListParagraph"/>
        <w:numPr>
          <w:ilvl w:val="0"/>
          <w:numId w:val="19"/>
        </w:numPr>
        <w:rPr>
          <w:rFonts w:asciiTheme="minorHAnsi" w:hAnsiTheme="minorHAnsi" w:cstheme="minorHAnsi"/>
          <w:b/>
          <w:sz w:val="22"/>
          <w:szCs w:val="22"/>
        </w:rPr>
      </w:pPr>
      <w:r w:rsidRPr="00A655E6">
        <w:rPr>
          <w:rFonts w:asciiTheme="minorHAnsi" w:hAnsiTheme="minorHAnsi" w:cstheme="minorHAnsi"/>
          <w:sz w:val="22"/>
          <w:szCs w:val="22"/>
        </w:rPr>
        <w:t>Take all reasonable precautions when traveling on Council business or working away from the home environment.</w:t>
      </w:r>
    </w:p>
    <w:p w14:paraId="6EDB044A" w14:textId="77777777" w:rsidR="009D2014" w:rsidRPr="00A655E6" w:rsidRDefault="00E76611" w:rsidP="000210C4">
      <w:pPr>
        <w:pStyle w:val="ListParagraph"/>
        <w:numPr>
          <w:ilvl w:val="0"/>
          <w:numId w:val="19"/>
        </w:numPr>
        <w:rPr>
          <w:rFonts w:asciiTheme="minorHAnsi" w:hAnsiTheme="minorHAnsi" w:cstheme="minorHAnsi"/>
          <w:b/>
          <w:sz w:val="22"/>
          <w:szCs w:val="22"/>
        </w:rPr>
      </w:pPr>
      <w:r w:rsidRPr="00A655E6">
        <w:rPr>
          <w:rFonts w:asciiTheme="minorHAnsi" w:hAnsiTheme="minorHAnsi" w:cstheme="minorHAnsi"/>
          <w:sz w:val="22"/>
          <w:szCs w:val="22"/>
        </w:rPr>
        <w:t>Always carry a</w:t>
      </w:r>
      <w:r w:rsidR="00D676B4" w:rsidRPr="00A655E6">
        <w:rPr>
          <w:rFonts w:asciiTheme="minorHAnsi" w:hAnsiTheme="minorHAnsi" w:cstheme="minorHAnsi"/>
          <w:sz w:val="22"/>
          <w:szCs w:val="22"/>
        </w:rPr>
        <w:t xml:space="preserve"> charged up</w:t>
      </w:r>
      <w:r w:rsidRPr="00A655E6">
        <w:rPr>
          <w:rFonts w:asciiTheme="minorHAnsi" w:hAnsiTheme="minorHAnsi" w:cstheme="minorHAnsi"/>
          <w:sz w:val="22"/>
          <w:szCs w:val="22"/>
        </w:rPr>
        <w:t xml:space="preserve"> mobile phone.</w:t>
      </w:r>
    </w:p>
    <w:p w14:paraId="63406AB7" w14:textId="77777777" w:rsidR="00EB7C3D" w:rsidRPr="00A655E6" w:rsidRDefault="00EB7C3D" w:rsidP="00BA0F73">
      <w:pPr>
        <w:pStyle w:val="ListParagraph"/>
        <w:numPr>
          <w:ilvl w:val="0"/>
          <w:numId w:val="19"/>
        </w:numPr>
        <w:rPr>
          <w:rFonts w:asciiTheme="minorHAnsi" w:hAnsiTheme="minorHAnsi" w:cstheme="minorHAnsi"/>
          <w:b/>
          <w:sz w:val="22"/>
          <w:szCs w:val="22"/>
        </w:rPr>
      </w:pPr>
      <w:r w:rsidRPr="00A655E6">
        <w:rPr>
          <w:rFonts w:asciiTheme="minorHAnsi" w:hAnsiTheme="minorHAnsi" w:cstheme="minorHAnsi"/>
          <w:sz w:val="22"/>
          <w:szCs w:val="22"/>
        </w:rPr>
        <w:t>Ensure motor insurance policy covers</w:t>
      </w:r>
      <w:r w:rsidR="00D676B4" w:rsidRPr="00A655E6">
        <w:rPr>
          <w:rFonts w:asciiTheme="minorHAnsi" w:hAnsiTheme="minorHAnsi" w:cstheme="minorHAnsi"/>
          <w:sz w:val="22"/>
          <w:szCs w:val="22"/>
        </w:rPr>
        <w:t xml:space="preserve"> for</w:t>
      </w:r>
      <w:r w:rsidRPr="00A655E6">
        <w:rPr>
          <w:rFonts w:asciiTheme="minorHAnsi" w:hAnsiTheme="minorHAnsi" w:cstheme="minorHAnsi"/>
          <w:sz w:val="22"/>
          <w:szCs w:val="22"/>
        </w:rPr>
        <w:t xml:space="preserve"> business use.</w:t>
      </w:r>
    </w:p>
    <w:p w14:paraId="06CB2E41" w14:textId="0FC9DF29" w:rsidR="00A655E6" w:rsidRDefault="00A655E6">
      <w:pPr>
        <w:spacing w:after="160" w:line="259" w:lineRule="auto"/>
        <w:rPr>
          <w:rFonts w:asciiTheme="minorHAnsi" w:hAnsiTheme="minorHAnsi" w:cstheme="minorHAnsi"/>
          <w:b/>
          <w:sz w:val="22"/>
          <w:szCs w:val="22"/>
        </w:rPr>
      </w:pPr>
      <w:r>
        <w:rPr>
          <w:rFonts w:asciiTheme="minorHAnsi" w:hAnsiTheme="minorHAnsi" w:cstheme="minorHAnsi"/>
          <w:b/>
          <w:sz w:val="22"/>
          <w:szCs w:val="22"/>
        </w:rPr>
        <w:br w:type="page"/>
      </w:r>
    </w:p>
    <w:p w14:paraId="3BBA3553" w14:textId="77777777" w:rsidR="00EB7C3D" w:rsidRPr="00A655E6" w:rsidRDefault="00EB7C3D" w:rsidP="00E558F5">
      <w:pPr>
        <w:rPr>
          <w:rFonts w:asciiTheme="minorHAnsi" w:hAnsiTheme="minorHAnsi" w:cstheme="minorHAnsi"/>
          <w:b/>
          <w:sz w:val="22"/>
          <w:szCs w:val="22"/>
        </w:rPr>
      </w:pPr>
      <w:r w:rsidRPr="00A655E6">
        <w:rPr>
          <w:rFonts w:asciiTheme="minorHAnsi" w:hAnsiTheme="minorHAnsi" w:cstheme="minorHAnsi"/>
          <w:b/>
          <w:sz w:val="22"/>
          <w:szCs w:val="22"/>
        </w:rPr>
        <w:lastRenderedPageBreak/>
        <w:t>Risk Assessment</w:t>
      </w:r>
    </w:p>
    <w:p w14:paraId="719C9674" w14:textId="77777777" w:rsidR="00EB7C3D" w:rsidRPr="00A655E6" w:rsidRDefault="00EB7C3D" w:rsidP="00E558F5">
      <w:pPr>
        <w:rPr>
          <w:rFonts w:asciiTheme="minorHAnsi" w:hAnsiTheme="minorHAnsi" w:cstheme="minorHAnsi"/>
          <w:b/>
          <w:sz w:val="22"/>
          <w:szCs w:val="22"/>
        </w:rPr>
      </w:pPr>
    </w:p>
    <w:p w14:paraId="1F44D029" w14:textId="77777777" w:rsidR="00EB7C3D" w:rsidRPr="00A655E6" w:rsidRDefault="00EB7C3D" w:rsidP="00E558F5">
      <w:pPr>
        <w:rPr>
          <w:rFonts w:asciiTheme="minorHAnsi" w:hAnsiTheme="minorHAnsi" w:cstheme="minorHAnsi"/>
          <w:sz w:val="22"/>
          <w:szCs w:val="22"/>
        </w:rPr>
      </w:pPr>
      <w:r w:rsidRPr="00A655E6">
        <w:rPr>
          <w:rFonts w:asciiTheme="minorHAnsi" w:hAnsiTheme="minorHAnsi" w:cstheme="minorHAnsi"/>
          <w:sz w:val="22"/>
          <w:szCs w:val="22"/>
        </w:rPr>
        <w:t>Risk assessment is essential to good risk management.  Assessments will be carried out for and by those whose working practices make them vulnerable as</w:t>
      </w:r>
      <w:r w:rsidR="000441A8" w:rsidRPr="00A655E6">
        <w:rPr>
          <w:rFonts w:asciiTheme="minorHAnsi" w:hAnsiTheme="minorHAnsi" w:cstheme="minorHAnsi"/>
          <w:sz w:val="22"/>
          <w:szCs w:val="22"/>
        </w:rPr>
        <w:t xml:space="preserve"> a</w:t>
      </w:r>
      <w:r w:rsidRPr="00A655E6">
        <w:rPr>
          <w:rFonts w:asciiTheme="minorHAnsi" w:hAnsiTheme="minorHAnsi" w:cstheme="minorHAnsi"/>
          <w:sz w:val="22"/>
          <w:szCs w:val="22"/>
        </w:rPr>
        <w:t xml:space="preserve"> lone worker</w:t>
      </w:r>
      <w:r w:rsidR="009D2014" w:rsidRPr="00A655E6">
        <w:rPr>
          <w:rFonts w:asciiTheme="minorHAnsi" w:hAnsiTheme="minorHAnsi" w:cstheme="minorHAnsi"/>
          <w:sz w:val="22"/>
          <w:szCs w:val="22"/>
        </w:rPr>
        <w:t>.  Risk assessment</w:t>
      </w:r>
      <w:r w:rsidR="00D676B4" w:rsidRPr="00A655E6">
        <w:rPr>
          <w:rFonts w:asciiTheme="minorHAnsi" w:hAnsiTheme="minorHAnsi" w:cstheme="minorHAnsi"/>
          <w:sz w:val="22"/>
          <w:szCs w:val="22"/>
        </w:rPr>
        <w:t xml:space="preserve"> will be an agenda item at </w:t>
      </w:r>
      <w:r w:rsidR="008906B9" w:rsidRPr="00A655E6">
        <w:rPr>
          <w:rFonts w:asciiTheme="minorHAnsi" w:hAnsiTheme="minorHAnsi" w:cstheme="minorHAnsi"/>
          <w:sz w:val="22"/>
          <w:szCs w:val="22"/>
        </w:rPr>
        <w:t xml:space="preserve">the </w:t>
      </w:r>
      <w:r w:rsidR="00D676B4" w:rsidRPr="00A655E6">
        <w:rPr>
          <w:rFonts w:asciiTheme="minorHAnsi" w:hAnsiTheme="minorHAnsi" w:cstheme="minorHAnsi"/>
          <w:sz w:val="22"/>
          <w:szCs w:val="22"/>
        </w:rPr>
        <w:t>Clerk Annual Appraisal and</w:t>
      </w:r>
      <w:r w:rsidR="009D2014" w:rsidRPr="00A655E6">
        <w:rPr>
          <w:rFonts w:asciiTheme="minorHAnsi" w:hAnsiTheme="minorHAnsi" w:cstheme="minorHAnsi"/>
          <w:sz w:val="22"/>
          <w:szCs w:val="22"/>
        </w:rPr>
        <w:t xml:space="preserve"> include:</w:t>
      </w:r>
    </w:p>
    <w:p w14:paraId="2DF27DA7" w14:textId="77777777" w:rsidR="009D2014" w:rsidRPr="00A655E6" w:rsidRDefault="009D2014" w:rsidP="00E558F5">
      <w:pPr>
        <w:rPr>
          <w:rFonts w:asciiTheme="minorHAnsi" w:hAnsiTheme="minorHAnsi" w:cstheme="minorHAnsi"/>
          <w:sz w:val="22"/>
          <w:szCs w:val="22"/>
        </w:rPr>
      </w:pPr>
    </w:p>
    <w:p w14:paraId="4ACB3174" w14:textId="77777777" w:rsidR="009D2014" w:rsidRPr="00A655E6" w:rsidRDefault="009D2014" w:rsidP="009D2014">
      <w:pPr>
        <w:pStyle w:val="ListParagraph"/>
        <w:numPr>
          <w:ilvl w:val="0"/>
          <w:numId w:val="20"/>
        </w:numPr>
        <w:rPr>
          <w:rFonts w:asciiTheme="minorHAnsi" w:hAnsiTheme="minorHAnsi" w:cstheme="minorHAnsi"/>
          <w:sz w:val="22"/>
          <w:szCs w:val="22"/>
        </w:rPr>
      </w:pPr>
      <w:r w:rsidRPr="00A655E6">
        <w:rPr>
          <w:rFonts w:asciiTheme="minorHAnsi" w:hAnsiTheme="minorHAnsi" w:cstheme="minorHAnsi"/>
          <w:sz w:val="22"/>
          <w:szCs w:val="22"/>
        </w:rPr>
        <w:t xml:space="preserve">Safe access and exit </w:t>
      </w:r>
      <w:proofErr w:type="gramStart"/>
      <w:r w:rsidRPr="00A655E6">
        <w:rPr>
          <w:rFonts w:asciiTheme="minorHAnsi" w:hAnsiTheme="minorHAnsi" w:cstheme="minorHAnsi"/>
          <w:sz w:val="22"/>
          <w:szCs w:val="22"/>
        </w:rPr>
        <w:t>points</w:t>
      </w:r>
      <w:proofErr w:type="gramEnd"/>
    </w:p>
    <w:p w14:paraId="70351B69" w14:textId="77777777" w:rsidR="009D2014" w:rsidRPr="00A655E6" w:rsidRDefault="009D2014" w:rsidP="009D2014">
      <w:pPr>
        <w:pStyle w:val="ListParagraph"/>
        <w:numPr>
          <w:ilvl w:val="0"/>
          <w:numId w:val="20"/>
        </w:numPr>
        <w:rPr>
          <w:rFonts w:asciiTheme="minorHAnsi" w:hAnsiTheme="minorHAnsi" w:cstheme="minorHAnsi"/>
          <w:sz w:val="22"/>
          <w:szCs w:val="22"/>
        </w:rPr>
      </w:pPr>
      <w:r w:rsidRPr="00A655E6">
        <w:rPr>
          <w:rFonts w:asciiTheme="minorHAnsi" w:hAnsiTheme="minorHAnsi" w:cstheme="minorHAnsi"/>
          <w:sz w:val="22"/>
          <w:szCs w:val="22"/>
        </w:rPr>
        <w:t>Risk of violence</w:t>
      </w:r>
    </w:p>
    <w:p w14:paraId="4069770B" w14:textId="77777777" w:rsidR="009D2014" w:rsidRPr="00A655E6" w:rsidRDefault="009D2014" w:rsidP="009D2014">
      <w:pPr>
        <w:pStyle w:val="ListParagraph"/>
        <w:numPr>
          <w:ilvl w:val="0"/>
          <w:numId w:val="20"/>
        </w:numPr>
        <w:rPr>
          <w:rFonts w:asciiTheme="minorHAnsi" w:hAnsiTheme="minorHAnsi" w:cstheme="minorHAnsi"/>
          <w:sz w:val="22"/>
          <w:szCs w:val="22"/>
        </w:rPr>
      </w:pPr>
      <w:r w:rsidRPr="00A655E6">
        <w:rPr>
          <w:rFonts w:asciiTheme="minorHAnsi" w:hAnsiTheme="minorHAnsi" w:cstheme="minorHAnsi"/>
          <w:sz w:val="22"/>
          <w:szCs w:val="22"/>
        </w:rPr>
        <w:t>Safety of equipment for individual use</w:t>
      </w:r>
    </w:p>
    <w:p w14:paraId="2908AA0E" w14:textId="77777777" w:rsidR="009D2014" w:rsidRPr="00A655E6" w:rsidRDefault="009D2014" w:rsidP="009D2014">
      <w:pPr>
        <w:pStyle w:val="ListParagraph"/>
        <w:numPr>
          <w:ilvl w:val="0"/>
          <w:numId w:val="20"/>
        </w:numPr>
        <w:rPr>
          <w:rFonts w:asciiTheme="minorHAnsi" w:hAnsiTheme="minorHAnsi" w:cstheme="minorHAnsi"/>
          <w:sz w:val="22"/>
          <w:szCs w:val="22"/>
        </w:rPr>
      </w:pPr>
      <w:r w:rsidRPr="00A655E6">
        <w:rPr>
          <w:rFonts w:asciiTheme="minorHAnsi" w:hAnsiTheme="minorHAnsi" w:cstheme="minorHAnsi"/>
          <w:sz w:val="22"/>
          <w:szCs w:val="22"/>
        </w:rPr>
        <w:t>Channels of communication in case of emergency</w:t>
      </w:r>
    </w:p>
    <w:p w14:paraId="4C709262" w14:textId="77777777" w:rsidR="009D2014" w:rsidRPr="00A655E6" w:rsidRDefault="009D2014" w:rsidP="009D2014">
      <w:pPr>
        <w:pStyle w:val="ListParagraph"/>
        <w:numPr>
          <w:ilvl w:val="0"/>
          <w:numId w:val="20"/>
        </w:numPr>
        <w:rPr>
          <w:rFonts w:asciiTheme="minorHAnsi" w:hAnsiTheme="minorHAnsi" w:cstheme="minorHAnsi"/>
          <w:sz w:val="22"/>
          <w:szCs w:val="22"/>
        </w:rPr>
      </w:pPr>
      <w:r w:rsidRPr="00A655E6">
        <w:rPr>
          <w:rFonts w:asciiTheme="minorHAnsi" w:hAnsiTheme="minorHAnsi" w:cstheme="minorHAnsi"/>
          <w:sz w:val="22"/>
          <w:szCs w:val="22"/>
        </w:rPr>
        <w:t>Travelling between sites</w:t>
      </w:r>
    </w:p>
    <w:p w14:paraId="15AC9564" w14:textId="77777777" w:rsidR="009D2014" w:rsidRPr="00A655E6" w:rsidRDefault="009D2014" w:rsidP="009D2014">
      <w:pPr>
        <w:pStyle w:val="ListParagraph"/>
        <w:numPr>
          <w:ilvl w:val="0"/>
          <w:numId w:val="20"/>
        </w:numPr>
        <w:rPr>
          <w:rFonts w:asciiTheme="minorHAnsi" w:hAnsiTheme="minorHAnsi" w:cstheme="minorHAnsi"/>
          <w:sz w:val="22"/>
          <w:szCs w:val="22"/>
        </w:rPr>
      </w:pPr>
      <w:r w:rsidRPr="00A655E6">
        <w:rPr>
          <w:rFonts w:asciiTheme="minorHAnsi" w:hAnsiTheme="minorHAnsi" w:cstheme="minorHAnsi"/>
          <w:sz w:val="22"/>
          <w:szCs w:val="22"/>
        </w:rPr>
        <w:t>Communication and traceability</w:t>
      </w:r>
    </w:p>
    <w:p w14:paraId="18EBE45D" w14:textId="77777777" w:rsidR="009D2014" w:rsidRPr="00A655E6" w:rsidRDefault="009D2014" w:rsidP="009D2014">
      <w:pPr>
        <w:pStyle w:val="ListParagraph"/>
        <w:numPr>
          <w:ilvl w:val="0"/>
          <w:numId w:val="20"/>
        </w:numPr>
        <w:rPr>
          <w:rFonts w:asciiTheme="minorHAnsi" w:hAnsiTheme="minorHAnsi" w:cstheme="minorHAnsi"/>
          <w:sz w:val="22"/>
          <w:szCs w:val="22"/>
        </w:rPr>
      </w:pPr>
      <w:r w:rsidRPr="00A655E6">
        <w:rPr>
          <w:rFonts w:asciiTheme="minorHAnsi" w:hAnsiTheme="minorHAnsi" w:cstheme="minorHAnsi"/>
          <w:sz w:val="22"/>
          <w:szCs w:val="22"/>
        </w:rPr>
        <w:t>Personal safety/security</w:t>
      </w:r>
    </w:p>
    <w:p w14:paraId="2CA47EC1" w14:textId="77777777" w:rsidR="009D2014" w:rsidRPr="00A655E6" w:rsidRDefault="009D2014" w:rsidP="009D2014">
      <w:pPr>
        <w:pStyle w:val="ListParagraph"/>
        <w:numPr>
          <w:ilvl w:val="0"/>
          <w:numId w:val="20"/>
        </w:numPr>
        <w:rPr>
          <w:rFonts w:asciiTheme="minorHAnsi" w:hAnsiTheme="minorHAnsi" w:cstheme="minorHAnsi"/>
          <w:sz w:val="22"/>
          <w:szCs w:val="22"/>
        </w:rPr>
      </w:pPr>
      <w:r w:rsidRPr="00A655E6">
        <w:rPr>
          <w:rFonts w:asciiTheme="minorHAnsi" w:hAnsiTheme="minorHAnsi" w:cstheme="minorHAnsi"/>
          <w:sz w:val="22"/>
          <w:szCs w:val="22"/>
        </w:rPr>
        <w:t>Health issues/concerns</w:t>
      </w:r>
    </w:p>
    <w:p w14:paraId="3D9F8A14" w14:textId="77777777" w:rsidR="006C512B" w:rsidRPr="00A655E6" w:rsidRDefault="006C512B" w:rsidP="009D2014">
      <w:pPr>
        <w:pStyle w:val="ListParagraph"/>
        <w:numPr>
          <w:ilvl w:val="0"/>
          <w:numId w:val="20"/>
        </w:numPr>
        <w:rPr>
          <w:rFonts w:asciiTheme="minorHAnsi" w:hAnsiTheme="minorHAnsi" w:cstheme="minorHAnsi"/>
          <w:sz w:val="22"/>
          <w:szCs w:val="22"/>
        </w:rPr>
      </w:pPr>
      <w:r w:rsidRPr="00A655E6">
        <w:rPr>
          <w:rFonts w:asciiTheme="minorHAnsi" w:hAnsiTheme="minorHAnsi" w:cstheme="minorHAnsi"/>
          <w:sz w:val="22"/>
          <w:szCs w:val="22"/>
        </w:rPr>
        <w:t>Reporting and recording arrangements</w:t>
      </w:r>
    </w:p>
    <w:p w14:paraId="2C81048C" w14:textId="77777777" w:rsidR="006C512B" w:rsidRPr="00A655E6" w:rsidRDefault="006C512B" w:rsidP="00D676B4">
      <w:pPr>
        <w:ind w:left="360"/>
        <w:rPr>
          <w:rFonts w:asciiTheme="minorHAnsi" w:hAnsiTheme="minorHAnsi" w:cstheme="minorHAnsi"/>
          <w:sz w:val="22"/>
          <w:szCs w:val="22"/>
        </w:rPr>
      </w:pPr>
    </w:p>
    <w:p w14:paraId="6C983C2F" w14:textId="77777777" w:rsidR="009D2014" w:rsidRPr="00A655E6" w:rsidRDefault="009D2014" w:rsidP="009D2014">
      <w:pPr>
        <w:rPr>
          <w:rFonts w:asciiTheme="minorHAnsi" w:hAnsiTheme="minorHAnsi" w:cstheme="minorHAnsi"/>
          <w:sz w:val="22"/>
          <w:szCs w:val="22"/>
        </w:rPr>
      </w:pPr>
    </w:p>
    <w:p w14:paraId="2749C24C" w14:textId="77777777" w:rsidR="009D2014" w:rsidRPr="00A655E6" w:rsidRDefault="009D2014" w:rsidP="009D2014">
      <w:pPr>
        <w:rPr>
          <w:rFonts w:asciiTheme="minorHAnsi" w:hAnsiTheme="minorHAnsi" w:cstheme="minorHAnsi"/>
          <w:sz w:val="22"/>
          <w:szCs w:val="22"/>
        </w:rPr>
      </w:pPr>
      <w:r w:rsidRPr="00A655E6">
        <w:rPr>
          <w:rFonts w:asciiTheme="minorHAnsi" w:hAnsiTheme="minorHAnsi" w:cstheme="minorHAnsi"/>
          <w:sz w:val="22"/>
          <w:szCs w:val="22"/>
        </w:rPr>
        <w:t>Following the risk assessment, recommendations will be made to eliminate or to reduce the risk to the lowest level reasonably practicable.  The risk assessment will be kept on file by the Clerk.</w:t>
      </w:r>
    </w:p>
    <w:p w14:paraId="53AFB4C0" w14:textId="77777777" w:rsidR="009D2014" w:rsidRPr="00A655E6" w:rsidRDefault="009D2014" w:rsidP="009D2014">
      <w:pPr>
        <w:rPr>
          <w:rFonts w:asciiTheme="minorHAnsi" w:hAnsiTheme="minorHAnsi" w:cstheme="minorHAnsi"/>
          <w:sz w:val="22"/>
          <w:szCs w:val="22"/>
        </w:rPr>
      </w:pPr>
    </w:p>
    <w:p w14:paraId="16B60D1C" w14:textId="77777777" w:rsidR="009D2014" w:rsidRPr="00A655E6" w:rsidRDefault="009D2014" w:rsidP="009D2014">
      <w:pPr>
        <w:rPr>
          <w:rFonts w:asciiTheme="minorHAnsi" w:hAnsiTheme="minorHAnsi" w:cstheme="minorHAnsi"/>
          <w:sz w:val="22"/>
          <w:szCs w:val="22"/>
        </w:rPr>
      </w:pPr>
    </w:p>
    <w:p w14:paraId="6121991A" w14:textId="77777777" w:rsidR="00E558F5" w:rsidRPr="00A655E6" w:rsidRDefault="0014797B" w:rsidP="00E558F5">
      <w:pPr>
        <w:rPr>
          <w:rFonts w:asciiTheme="minorHAnsi" w:hAnsiTheme="minorHAnsi" w:cstheme="minorHAnsi"/>
          <w:b/>
          <w:sz w:val="22"/>
          <w:szCs w:val="22"/>
        </w:rPr>
      </w:pPr>
      <w:r w:rsidRPr="00A655E6">
        <w:rPr>
          <w:rFonts w:asciiTheme="minorHAnsi" w:hAnsiTheme="minorHAnsi" w:cstheme="minorHAnsi"/>
          <w:b/>
          <w:sz w:val="22"/>
          <w:szCs w:val="22"/>
        </w:rPr>
        <w:t>Incident Reporting</w:t>
      </w:r>
    </w:p>
    <w:p w14:paraId="60FB618C" w14:textId="77777777" w:rsidR="00E558F5" w:rsidRPr="00A655E6" w:rsidRDefault="00E558F5" w:rsidP="00E558F5">
      <w:pPr>
        <w:rPr>
          <w:rFonts w:asciiTheme="minorHAnsi" w:hAnsiTheme="minorHAnsi" w:cstheme="minorHAnsi"/>
          <w:b/>
          <w:sz w:val="22"/>
          <w:szCs w:val="22"/>
        </w:rPr>
      </w:pPr>
    </w:p>
    <w:p w14:paraId="26DA0F4D" w14:textId="77777777" w:rsidR="00FD7788" w:rsidRPr="00A655E6" w:rsidRDefault="0014797B" w:rsidP="00FD7788">
      <w:pPr>
        <w:pStyle w:val="ListParagraph"/>
        <w:numPr>
          <w:ilvl w:val="0"/>
          <w:numId w:val="22"/>
        </w:numPr>
        <w:rPr>
          <w:rFonts w:asciiTheme="minorHAnsi" w:hAnsiTheme="minorHAnsi" w:cstheme="minorHAnsi"/>
          <w:sz w:val="22"/>
          <w:szCs w:val="22"/>
        </w:rPr>
      </w:pPr>
      <w:r w:rsidRPr="00A655E6">
        <w:rPr>
          <w:rFonts w:asciiTheme="minorHAnsi" w:hAnsiTheme="minorHAnsi" w:cstheme="minorHAnsi"/>
          <w:sz w:val="22"/>
          <w:szCs w:val="22"/>
        </w:rPr>
        <w:t xml:space="preserve">Should an incident occur it is the responsibility of </w:t>
      </w:r>
      <w:r w:rsidR="0095424C" w:rsidRPr="00A655E6">
        <w:rPr>
          <w:rFonts w:asciiTheme="minorHAnsi" w:hAnsiTheme="minorHAnsi" w:cstheme="minorHAnsi"/>
          <w:sz w:val="22"/>
          <w:szCs w:val="22"/>
        </w:rPr>
        <w:t xml:space="preserve">the Clerk to </w:t>
      </w:r>
      <w:r w:rsidRPr="00A655E6">
        <w:rPr>
          <w:rFonts w:asciiTheme="minorHAnsi" w:hAnsiTheme="minorHAnsi" w:cstheme="minorHAnsi"/>
          <w:sz w:val="22"/>
          <w:szCs w:val="22"/>
        </w:rPr>
        <w:t>notify the Chairman</w:t>
      </w:r>
      <w:r w:rsidR="0095424C" w:rsidRPr="00A655E6">
        <w:rPr>
          <w:rFonts w:asciiTheme="minorHAnsi" w:hAnsiTheme="minorHAnsi" w:cstheme="minorHAnsi"/>
          <w:sz w:val="22"/>
          <w:szCs w:val="22"/>
        </w:rPr>
        <w:t xml:space="preserve"> and Vice-Chairman</w:t>
      </w:r>
      <w:r w:rsidRPr="00A655E6">
        <w:rPr>
          <w:rFonts w:asciiTheme="minorHAnsi" w:hAnsiTheme="minorHAnsi" w:cstheme="minorHAnsi"/>
          <w:sz w:val="22"/>
          <w:szCs w:val="22"/>
        </w:rPr>
        <w:t xml:space="preserve"> immediately, first by telephone and then by confirmation in writing.</w:t>
      </w:r>
    </w:p>
    <w:p w14:paraId="1689D5D7" w14:textId="77777777" w:rsidR="0014797B" w:rsidRPr="00A655E6" w:rsidRDefault="0014797B" w:rsidP="00FD7788">
      <w:pPr>
        <w:pStyle w:val="ListParagraph"/>
        <w:numPr>
          <w:ilvl w:val="0"/>
          <w:numId w:val="22"/>
        </w:numPr>
        <w:rPr>
          <w:rFonts w:asciiTheme="minorHAnsi" w:hAnsiTheme="minorHAnsi" w:cstheme="minorHAnsi"/>
          <w:sz w:val="22"/>
          <w:szCs w:val="22"/>
        </w:rPr>
      </w:pPr>
      <w:r w:rsidRPr="00A655E6">
        <w:rPr>
          <w:rFonts w:asciiTheme="minorHAnsi" w:hAnsiTheme="minorHAnsi" w:cstheme="minorHAnsi"/>
          <w:sz w:val="22"/>
          <w:szCs w:val="22"/>
        </w:rPr>
        <w:t>All incidents will be recorded in the Incident Report Log.</w:t>
      </w:r>
    </w:p>
    <w:p w14:paraId="40DD5CEA" w14:textId="77777777" w:rsidR="0014797B" w:rsidRPr="00A655E6" w:rsidRDefault="0095424C" w:rsidP="006C512B">
      <w:pPr>
        <w:pStyle w:val="ListParagraph"/>
        <w:numPr>
          <w:ilvl w:val="0"/>
          <w:numId w:val="22"/>
        </w:numPr>
        <w:rPr>
          <w:rFonts w:asciiTheme="minorHAnsi" w:hAnsiTheme="minorHAnsi" w:cstheme="minorHAnsi"/>
          <w:sz w:val="22"/>
          <w:szCs w:val="22"/>
        </w:rPr>
      </w:pPr>
      <w:r w:rsidRPr="00A655E6">
        <w:rPr>
          <w:rFonts w:asciiTheme="minorHAnsi" w:hAnsiTheme="minorHAnsi" w:cstheme="minorHAnsi"/>
          <w:sz w:val="22"/>
          <w:szCs w:val="22"/>
        </w:rPr>
        <w:t>If incident is of a</w:t>
      </w:r>
      <w:r w:rsidR="0014797B" w:rsidRPr="00A655E6">
        <w:rPr>
          <w:rFonts w:asciiTheme="minorHAnsi" w:hAnsiTheme="minorHAnsi" w:cstheme="minorHAnsi"/>
          <w:sz w:val="22"/>
          <w:szCs w:val="22"/>
        </w:rPr>
        <w:t xml:space="preserve"> violent </w:t>
      </w:r>
      <w:r w:rsidRPr="00A655E6">
        <w:rPr>
          <w:rFonts w:asciiTheme="minorHAnsi" w:hAnsiTheme="minorHAnsi" w:cstheme="minorHAnsi"/>
          <w:sz w:val="22"/>
          <w:szCs w:val="22"/>
        </w:rPr>
        <w:t xml:space="preserve">nature </w:t>
      </w:r>
      <w:r w:rsidR="0014797B" w:rsidRPr="00A655E6">
        <w:rPr>
          <w:rFonts w:asciiTheme="minorHAnsi" w:hAnsiTheme="minorHAnsi" w:cstheme="minorHAnsi"/>
          <w:sz w:val="22"/>
          <w:szCs w:val="22"/>
        </w:rPr>
        <w:t>to</w:t>
      </w:r>
      <w:r w:rsidRPr="00A655E6">
        <w:rPr>
          <w:rFonts w:asciiTheme="minorHAnsi" w:hAnsiTheme="minorHAnsi" w:cstheme="minorHAnsi"/>
          <w:sz w:val="22"/>
          <w:szCs w:val="22"/>
        </w:rPr>
        <w:t xml:space="preserve"> report it to</w:t>
      </w:r>
      <w:r w:rsidR="0014797B" w:rsidRPr="00A655E6">
        <w:rPr>
          <w:rFonts w:asciiTheme="minorHAnsi" w:hAnsiTheme="minorHAnsi" w:cstheme="minorHAnsi"/>
          <w:sz w:val="22"/>
          <w:szCs w:val="22"/>
        </w:rPr>
        <w:t xml:space="preserve"> the police and call 999 if they need emergency help whilst out and a</w:t>
      </w:r>
      <w:r w:rsidR="00EB7C3D" w:rsidRPr="00A655E6">
        <w:rPr>
          <w:rFonts w:asciiTheme="minorHAnsi" w:hAnsiTheme="minorHAnsi" w:cstheme="minorHAnsi"/>
          <w:sz w:val="22"/>
          <w:szCs w:val="22"/>
        </w:rPr>
        <w:t>bout.</w:t>
      </w:r>
    </w:p>
    <w:p w14:paraId="0742659D" w14:textId="77777777" w:rsidR="0014797B" w:rsidRPr="00A655E6" w:rsidRDefault="0014797B">
      <w:pPr>
        <w:rPr>
          <w:rFonts w:asciiTheme="minorHAnsi" w:hAnsiTheme="minorHAnsi" w:cstheme="minorHAnsi"/>
          <w:sz w:val="22"/>
          <w:szCs w:val="22"/>
        </w:rPr>
      </w:pPr>
    </w:p>
    <w:p w14:paraId="77D4408C" w14:textId="22F49F38" w:rsidR="006C512B" w:rsidRPr="00A655E6" w:rsidRDefault="006C512B">
      <w:pPr>
        <w:rPr>
          <w:rFonts w:asciiTheme="minorHAnsi" w:hAnsiTheme="minorHAnsi" w:cstheme="minorHAnsi"/>
          <w:sz w:val="22"/>
          <w:szCs w:val="22"/>
        </w:rPr>
      </w:pPr>
      <w:r w:rsidRPr="00A655E6">
        <w:rPr>
          <w:rFonts w:asciiTheme="minorHAnsi" w:hAnsiTheme="minorHAnsi" w:cstheme="minorHAnsi"/>
          <w:sz w:val="22"/>
          <w:szCs w:val="22"/>
        </w:rPr>
        <w:t xml:space="preserve">This policy will be reviewed </w:t>
      </w:r>
      <w:r w:rsidR="00817708" w:rsidRPr="00A655E6">
        <w:rPr>
          <w:rFonts w:asciiTheme="minorHAnsi" w:hAnsiTheme="minorHAnsi" w:cstheme="minorHAnsi"/>
          <w:sz w:val="22"/>
          <w:szCs w:val="22"/>
        </w:rPr>
        <w:t>periodical</w:t>
      </w:r>
      <w:r w:rsidRPr="00A655E6">
        <w:rPr>
          <w:rFonts w:asciiTheme="minorHAnsi" w:hAnsiTheme="minorHAnsi" w:cstheme="minorHAnsi"/>
          <w:sz w:val="22"/>
          <w:szCs w:val="22"/>
        </w:rPr>
        <w:t xml:space="preserve">ly by </w:t>
      </w:r>
      <w:r w:rsidR="00C65068" w:rsidRPr="00A655E6">
        <w:rPr>
          <w:rFonts w:asciiTheme="minorHAnsi" w:hAnsiTheme="minorHAnsi" w:cstheme="minorHAnsi"/>
          <w:sz w:val="22"/>
          <w:szCs w:val="22"/>
        </w:rPr>
        <w:t>Surlingham</w:t>
      </w:r>
      <w:r w:rsidRPr="00A655E6">
        <w:rPr>
          <w:rFonts w:asciiTheme="minorHAnsi" w:hAnsiTheme="minorHAnsi" w:cstheme="minorHAnsi"/>
          <w:sz w:val="22"/>
          <w:szCs w:val="22"/>
        </w:rPr>
        <w:t xml:space="preserve"> Parish Council to ensure that it is relevant to working practice.</w:t>
      </w:r>
    </w:p>
    <w:sectPr w:rsidR="006C512B" w:rsidRPr="00A655E6" w:rsidSect="00A655E6">
      <w:footerReference w:type="default" r:id="rId7"/>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599E92" w14:textId="77777777" w:rsidR="0020589D" w:rsidRDefault="0020589D" w:rsidP="007D410F">
      <w:r>
        <w:separator/>
      </w:r>
    </w:p>
  </w:endnote>
  <w:endnote w:type="continuationSeparator" w:id="0">
    <w:p w14:paraId="0A57B85C" w14:textId="77777777" w:rsidR="0020589D" w:rsidRDefault="0020589D" w:rsidP="007D41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22"/>
        <w:szCs w:val="22"/>
      </w:rPr>
      <w:id w:val="1510102801"/>
      <w:docPartObj>
        <w:docPartGallery w:val="Page Numbers (Bottom of Page)"/>
        <w:docPartUnique/>
      </w:docPartObj>
    </w:sdtPr>
    <w:sdtEndPr/>
    <w:sdtContent>
      <w:sdt>
        <w:sdtPr>
          <w:rPr>
            <w:rFonts w:asciiTheme="minorHAnsi" w:hAnsiTheme="minorHAnsi" w:cstheme="minorHAnsi"/>
            <w:sz w:val="22"/>
            <w:szCs w:val="22"/>
          </w:rPr>
          <w:id w:val="-1769616900"/>
          <w:docPartObj>
            <w:docPartGallery w:val="Page Numbers (Top of Page)"/>
            <w:docPartUnique/>
          </w:docPartObj>
        </w:sdtPr>
        <w:sdtEndPr/>
        <w:sdtContent>
          <w:p w14:paraId="0BD3EE65" w14:textId="77777777" w:rsidR="008A01D2" w:rsidRPr="00A655E6" w:rsidRDefault="007D410F" w:rsidP="00DE5D43">
            <w:pPr>
              <w:pStyle w:val="Footer"/>
              <w:jc w:val="right"/>
              <w:rPr>
                <w:rFonts w:asciiTheme="minorHAnsi" w:hAnsiTheme="minorHAnsi" w:cstheme="minorHAnsi"/>
                <w:sz w:val="22"/>
                <w:szCs w:val="22"/>
              </w:rPr>
            </w:pPr>
            <w:r w:rsidRPr="00A655E6">
              <w:rPr>
                <w:rFonts w:asciiTheme="minorHAnsi" w:hAnsiTheme="minorHAnsi" w:cstheme="minorHAnsi"/>
                <w:sz w:val="22"/>
                <w:szCs w:val="22"/>
              </w:rPr>
              <w:t xml:space="preserve">Page </w:t>
            </w:r>
            <w:r w:rsidR="006B17C9" w:rsidRPr="00A655E6">
              <w:rPr>
                <w:rFonts w:asciiTheme="minorHAnsi" w:hAnsiTheme="minorHAnsi" w:cstheme="minorHAnsi"/>
                <w:b/>
                <w:bCs/>
                <w:sz w:val="22"/>
                <w:szCs w:val="22"/>
              </w:rPr>
              <w:fldChar w:fldCharType="begin"/>
            </w:r>
            <w:r w:rsidRPr="00A655E6">
              <w:rPr>
                <w:rFonts w:asciiTheme="minorHAnsi" w:hAnsiTheme="minorHAnsi" w:cstheme="minorHAnsi"/>
                <w:b/>
                <w:bCs/>
                <w:sz w:val="22"/>
                <w:szCs w:val="22"/>
              </w:rPr>
              <w:instrText xml:space="preserve"> PAGE </w:instrText>
            </w:r>
            <w:r w:rsidR="006B17C9" w:rsidRPr="00A655E6">
              <w:rPr>
                <w:rFonts w:asciiTheme="minorHAnsi" w:hAnsiTheme="minorHAnsi" w:cstheme="minorHAnsi"/>
                <w:b/>
                <w:bCs/>
                <w:sz w:val="22"/>
                <w:szCs w:val="22"/>
              </w:rPr>
              <w:fldChar w:fldCharType="separate"/>
            </w:r>
            <w:r w:rsidR="00C81F28" w:rsidRPr="00A655E6">
              <w:rPr>
                <w:rFonts w:asciiTheme="minorHAnsi" w:hAnsiTheme="minorHAnsi" w:cstheme="minorHAnsi"/>
                <w:b/>
                <w:bCs/>
                <w:noProof/>
                <w:sz w:val="22"/>
                <w:szCs w:val="22"/>
              </w:rPr>
              <w:t>2</w:t>
            </w:r>
            <w:r w:rsidR="006B17C9" w:rsidRPr="00A655E6">
              <w:rPr>
                <w:rFonts w:asciiTheme="minorHAnsi" w:hAnsiTheme="minorHAnsi" w:cstheme="minorHAnsi"/>
                <w:b/>
                <w:bCs/>
                <w:sz w:val="22"/>
                <w:szCs w:val="22"/>
              </w:rPr>
              <w:fldChar w:fldCharType="end"/>
            </w:r>
            <w:r w:rsidRPr="00A655E6">
              <w:rPr>
                <w:rFonts w:asciiTheme="minorHAnsi" w:hAnsiTheme="minorHAnsi" w:cstheme="minorHAnsi"/>
                <w:sz w:val="22"/>
                <w:szCs w:val="22"/>
              </w:rPr>
              <w:t xml:space="preserve"> of </w:t>
            </w:r>
            <w:r w:rsidR="006B17C9" w:rsidRPr="00A655E6">
              <w:rPr>
                <w:rFonts w:asciiTheme="minorHAnsi" w:hAnsiTheme="minorHAnsi" w:cstheme="minorHAnsi"/>
                <w:b/>
                <w:bCs/>
                <w:sz w:val="22"/>
                <w:szCs w:val="22"/>
              </w:rPr>
              <w:fldChar w:fldCharType="begin"/>
            </w:r>
            <w:r w:rsidRPr="00A655E6">
              <w:rPr>
                <w:rFonts w:asciiTheme="minorHAnsi" w:hAnsiTheme="minorHAnsi" w:cstheme="minorHAnsi"/>
                <w:b/>
                <w:bCs/>
                <w:sz w:val="22"/>
                <w:szCs w:val="22"/>
              </w:rPr>
              <w:instrText xml:space="preserve"> NUMPAGES  </w:instrText>
            </w:r>
            <w:r w:rsidR="006B17C9" w:rsidRPr="00A655E6">
              <w:rPr>
                <w:rFonts w:asciiTheme="minorHAnsi" w:hAnsiTheme="minorHAnsi" w:cstheme="minorHAnsi"/>
                <w:b/>
                <w:bCs/>
                <w:sz w:val="22"/>
                <w:szCs w:val="22"/>
              </w:rPr>
              <w:fldChar w:fldCharType="separate"/>
            </w:r>
            <w:r w:rsidR="00C81F28" w:rsidRPr="00A655E6">
              <w:rPr>
                <w:rFonts w:asciiTheme="minorHAnsi" w:hAnsiTheme="minorHAnsi" w:cstheme="minorHAnsi"/>
                <w:b/>
                <w:bCs/>
                <w:noProof/>
                <w:sz w:val="22"/>
                <w:szCs w:val="22"/>
              </w:rPr>
              <w:t>2</w:t>
            </w:r>
            <w:r w:rsidR="006B17C9" w:rsidRPr="00A655E6">
              <w:rPr>
                <w:rFonts w:asciiTheme="minorHAnsi" w:hAnsiTheme="minorHAnsi" w:cstheme="minorHAnsi"/>
                <w:b/>
                <w:bCs/>
                <w:sz w:val="22"/>
                <w:szCs w:val="22"/>
              </w:rPr>
              <w:fldChar w:fldCharType="end"/>
            </w:r>
            <w:r w:rsidR="00DE5D43" w:rsidRPr="00A655E6">
              <w:rPr>
                <w:rFonts w:asciiTheme="minorHAnsi" w:hAnsiTheme="minorHAnsi" w:cstheme="minorHAnsi"/>
                <w:sz w:val="22"/>
                <w:szCs w:val="22"/>
              </w:rPr>
              <w:t xml:space="preserve"> </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FB41F4" w14:textId="77777777" w:rsidR="0020589D" w:rsidRDefault="0020589D" w:rsidP="007D410F">
      <w:r>
        <w:separator/>
      </w:r>
    </w:p>
  </w:footnote>
  <w:footnote w:type="continuationSeparator" w:id="0">
    <w:p w14:paraId="311A967B" w14:textId="77777777" w:rsidR="0020589D" w:rsidRDefault="0020589D" w:rsidP="007D41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B572E"/>
    <w:multiLevelType w:val="hybridMultilevel"/>
    <w:tmpl w:val="7078435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6614E9"/>
    <w:multiLevelType w:val="hybridMultilevel"/>
    <w:tmpl w:val="DB40CE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3C1A61"/>
    <w:multiLevelType w:val="hybridMultilevel"/>
    <w:tmpl w:val="06D8EE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E612DD"/>
    <w:multiLevelType w:val="hybridMultilevel"/>
    <w:tmpl w:val="1FD8F3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CB72B4"/>
    <w:multiLevelType w:val="hybridMultilevel"/>
    <w:tmpl w:val="4B4874D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760971"/>
    <w:multiLevelType w:val="hybridMultilevel"/>
    <w:tmpl w:val="F110A6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8E237C"/>
    <w:multiLevelType w:val="hybridMultilevel"/>
    <w:tmpl w:val="FDD0C1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A45ACB"/>
    <w:multiLevelType w:val="hybridMultilevel"/>
    <w:tmpl w:val="B8B80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000D5F"/>
    <w:multiLevelType w:val="hybridMultilevel"/>
    <w:tmpl w:val="45F4358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D119D4"/>
    <w:multiLevelType w:val="hybridMultilevel"/>
    <w:tmpl w:val="680061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E44D50"/>
    <w:multiLevelType w:val="hybridMultilevel"/>
    <w:tmpl w:val="92C27F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131BCF"/>
    <w:multiLevelType w:val="hybridMultilevel"/>
    <w:tmpl w:val="96D87E1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44625D9"/>
    <w:multiLevelType w:val="hybridMultilevel"/>
    <w:tmpl w:val="7AD82ED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DFF2F6A"/>
    <w:multiLevelType w:val="hybridMultilevel"/>
    <w:tmpl w:val="579EC3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EB8405B"/>
    <w:multiLevelType w:val="hybridMultilevel"/>
    <w:tmpl w:val="5EE03F0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44A6A9F"/>
    <w:multiLevelType w:val="hybridMultilevel"/>
    <w:tmpl w:val="893E829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83D6F77"/>
    <w:multiLevelType w:val="hybridMultilevel"/>
    <w:tmpl w:val="DD268F6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5C1020F1"/>
    <w:multiLevelType w:val="multilevel"/>
    <w:tmpl w:val="3620DF14"/>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6C8867B8"/>
    <w:multiLevelType w:val="multilevel"/>
    <w:tmpl w:val="7CC03572"/>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6DDF4133"/>
    <w:multiLevelType w:val="hybridMultilevel"/>
    <w:tmpl w:val="F7BCA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0617C2C"/>
    <w:multiLevelType w:val="hybridMultilevel"/>
    <w:tmpl w:val="F4BA12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4B4611B"/>
    <w:multiLevelType w:val="hybridMultilevel"/>
    <w:tmpl w:val="21587526"/>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num w:numId="1" w16cid:durableId="975137074">
    <w:abstractNumId w:val="5"/>
  </w:num>
  <w:num w:numId="2" w16cid:durableId="417559529">
    <w:abstractNumId w:val="16"/>
  </w:num>
  <w:num w:numId="3" w16cid:durableId="210044930">
    <w:abstractNumId w:val="21"/>
  </w:num>
  <w:num w:numId="4" w16cid:durableId="1660498947">
    <w:abstractNumId w:val="8"/>
  </w:num>
  <w:num w:numId="5" w16cid:durableId="389808192">
    <w:abstractNumId w:val="14"/>
  </w:num>
  <w:num w:numId="6" w16cid:durableId="418403694">
    <w:abstractNumId w:val="12"/>
  </w:num>
  <w:num w:numId="7" w16cid:durableId="1032343899">
    <w:abstractNumId w:val="15"/>
  </w:num>
  <w:num w:numId="8" w16cid:durableId="1532690526">
    <w:abstractNumId w:val="0"/>
  </w:num>
  <w:num w:numId="9" w16cid:durableId="922488999">
    <w:abstractNumId w:val="11"/>
  </w:num>
  <w:num w:numId="10" w16cid:durableId="121114560">
    <w:abstractNumId w:val="4"/>
  </w:num>
  <w:num w:numId="11" w16cid:durableId="302732195">
    <w:abstractNumId w:val="2"/>
  </w:num>
  <w:num w:numId="12" w16cid:durableId="1053310789">
    <w:abstractNumId w:val="18"/>
  </w:num>
  <w:num w:numId="13" w16cid:durableId="293290968">
    <w:abstractNumId w:val="17"/>
  </w:num>
  <w:num w:numId="14" w16cid:durableId="696471539">
    <w:abstractNumId w:val="1"/>
  </w:num>
  <w:num w:numId="15" w16cid:durableId="353919073">
    <w:abstractNumId w:val="6"/>
  </w:num>
  <w:num w:numId="16" w16cid:durableId="2113552926">
    <w:abstractNumId w:val="19"/>
  </w:num>
  <w:num w:numId="17" w16cid:durableId="1606304058">
    <w:abstractNumId w:val="20"/>
  </w:num>
  <w:num w:numId="18" w16cid:durableId="1614283367">
    <w:abstractNumId w:val="7"/>
  </w:num>
  <w:num w:numId="19" w16cid:durableId="1677926127">
    <w:abstractNumId w:val="13"/>
  </w:num>
  <w:num w:numId="20" w16cid:durableId="372389399">
    <w:abstractNumId w:val="10"/>
  </w:num>
  <w:num w:numId="21" w16cid:durableId="1373766668">
    <w:abstractNumId w:val="3"/>
  </w:num>
  <w:num w:numId="22" w16cid:durableId="19110352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7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C7F"/>
    <w:rsid w:val="00007057"/>
    <w:rsid w:val="0001582C"/>
    <w:rsid w:val="000210C4"/>
    <w:rsid w:val="000441A8"/>
    <w:rsid w:val="000F1862"/>
    <w:rsid w:val="0014797B"/>
    <w:rsid w:val="0020589D"/>
    <w:rsid w:val="002132E9"/>
    <w:rsid w:val="00276795"/>
    <w:rsid w:val="002963B0"/>
    <w:rsid w:val="00392A8F"/>
    <w:rsid w:val="003C2478"/>
    <w:rsid w:val="00445C51"/>
    <w:rsid w:val="004619B8"/>
    <w:rsid w:val="004702DD"/>
    <w:rsid w:val="00472ED4"/>
    <w:rsid w:val="004D17D4"/>
    <w:rsid w:val="004E643D"/>
    <w:rsid w:val="004F5E09"/>
    <w:rsid w:val="00517C7F"/>
    <w:rsid w:val="00520A01"/>
    <w:rsid w:val="0054448A"/>
    <w:rsid w:val="00550811"/>
    <w:rsid w:val="006660EF"/>
    <w:rsid w:val="006B17C9"/>
    <w:rsid w:val="006C512B"/>
    <w:rsid w:val="007552AC"/>
    <w:rsid w:val="007A4FF5"/>
    <w:rsid w:val="007C70AB"/>
    <w:rsid w:val="007D410F"/>
    <w:rsid w:val="00817708"/>
    <w:rsid w:val="00841618"/>
    <w:rsid w:val="008906B9"/>
    <w:rsid w:val="008A01D2"/>
    <w:rsid w:val="00934FD8"/>
    <w:rsid w:val="0095424C"/>
    <w:rsid w:val="00977B99"/>
    <w:rsid w:val="009D2014"/>
    <w:rsid w:val="00A11E79"/>
    <w:rsid w:val="00A655E6"/>
    <w:rsid w:val="00AD2C72"/>
    <w:rsid w:val="00B21272"/>
    <w:rsid w:val="00B34753"/>
    <w:rsid w:val="00B4466A"/>
    <w:rsid w:val="00B8504A"/>
    <w:rsid w:val="00BA0F73"/>
    <w:rsid w:val="00BB02CC"/>
    <w:rsid w:val="00C10781"/>
    <w:rsid w:val="00C65068"/>
    <w:rsid w:val="00C746EC"/>
    <w:rsid w:val="00C81F28"/>
    <w:rsid w:val="00D13272"/>
    <w:rsid w:val="00D34DB7"/>
    <w:rsid w:val="00D35A9C"/>
    <w:rsid w:val="00D676B4"/>
    <w:rsid w:val="00D81C4C"/>
    <w:rsid w:val="00D83A13"/>
    <w:rsid w:val="00D941B5"/>
    <w:rsid w:val="00DC506B"/>
    <w:rsid w:val="00DE5D43"/>
    <w:rsid w:val="00E558F5"/>
    <w:rsid w:val="00E76611"/>
    <w:rsid w:val="00EA0CBF"/>
    <w:rsid w:val="00EA4532"/>
    <w:rsid w:val="00EB7C3D"/>
    <w:rsid w:val="00F06815"/>
    <w:rsid w:val="00F26EF1"/>
    <w:rsid w:val="00F802BB"/>
    <w:rsid w:val="00FA317B"/>
    <w:rsid w:val="00FA3FE8"/>
    <w:rsid w:val="00FD77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7409"/>
    <o:shapelayout v:ext="edit">
      <o:idmap v:ext="edit" data="1"/>
    </o:shapelayout>
  </w:shapeDefaults>
  <w:decimalSymbol w:val="."/>
  <w:listSeparator w:val=","/>
  <w14:docId w14:val="07671BC8"/>
  <w15:docId w15:val="{DBD3360B-6013-4D7A-9F2B-69F6FE2B2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7C7F"/>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3A13"/>
    <w:pPr>
      <w:ind w:left="720"/>
      <w:contextualSpacing/>
    </w:pPr>
  </w:style>
  <w:style w:type="paragraph" w:customStyle="1" w:styleId="address">
    <w:name w:val="address"/>
    <w:basedOn w:val="Normal"/>
    <w:rsid w:val="00FD7788"/>
    <w:pPr>
      <w:spacing w:before="100" w:beforeAutospacing="1" w:after="100" w:afterAutospacing="1"/>
    </w:pPr>
    <w:rPr>
      <w:szCs w:val="24"/>
      <w:lang w:eastAsia="en-GB"/>
    </w:rPr>
  </w:style>
  <w:style w:type="paragraph" w:styleId="NormalWeb">
    <w:name w:val="Normal (Web)"/>
    <w:basedOn w:val="Normal"/>
    <w:uiPriority w:val="99"/>
    <w:semiHidden/>
    <w:unhideWhenUsed/>
    <w:rsid w:val="00FD7788"/>
    <w:pPr>
      <w:spacing w:before="100" w:beforeAutospacing="1" w:after="100" w:afterAutospacing="1"/>
    </w:pPr>
    <w:rPr>
      <w:szCs w:val="24"/>
      <w:lang w:eastAsia="en-GB"/>
    </w:rPr>
  </w:style>
  <w:style w:type="paragraph" w:styleId="Header">
    <w:name w:val="header"/>
    <w:basedOn w:val="Normal"/>
    <w:link w:val="HeaderChar"/>
    <w:uiPriority w:val="99"/>
    <w:unhideWhenUsed/>
    <w:rsid w:val="007D410F"/>
    <w:pPr>
      <w:tabs>
        <w:tab w:val="center" w:pos="4513"/>
        <w:tab w:val="right" w:pos="9026"/>
      </w:tabs>
    </w:pPr>
  </w:style>
  <w:style w:type="character" w:customStyle="1" w:styleId="HeaderChar">
    <w:name w:val="Header Char"/>
    <w:basedOn w:val="DefaultParagraphFont"/>
    <w:link w:val="Header"/>
    <w:uiPriority w:val="99"/>
    <w:rsid w:val="007D410F"/>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7D410F"/>
    <w:pPr>
      <w:tabs>
        <w:tab w:val="center" w:pos="4513"/>
        <w:tab w:val="right" w:pos="9026"/>
      </w:tabs>
    </w:pPr>
  </w:style>
  <w:style w:type="character" w:customStyle="1" w:styleId="FooterChar">
    <w:name w:val="Footer Char"/>
    <w:basedOn w:val="DefaultParagraphFont"/>
    <w:link w:val="Footer"/>
    <w:uiPriority w:val="99"/>
    <w:rsid w:val="007D410F"/>
    <w:rPr>
      <w:rFonts w:ascii="Times New Roman" w:eastAsia="Times New Roman" w:hAnsi="Times New Roman" w:cs="Times New Roman"/>
      <w:sz w:val="24"/>
      <w:szCs w:val="20"/>
    </w:rPr>
  </w:style>
  <w:style w:type="character" w:styleId="Hyperlink">
    <w:name w:val="Hyperlink"/>
    <w:basedOn w:val="DefaultParagraphFont"/>
    <w:uiPriority w:val="99"/>
    <w:unhideWhenUsed/>
    <w:rsid w:val="0014797B"/>
    <w:rPr>
      <w:color w:val="0563C1" w:themeColor="hyperlink"/>
      <w:u w:val="single"/>
    </w:rPr>
  </w:style>
  <w:style w:type="character" w:customStyle="1" w:styleId="UnresolvedMention1">
    <w:name w:val="Unresolved Mention1"/>
    <w:basedOn w:val="DefaultParagraphFont"/>
    <w:uiPriority w:val="99"/>
    <w:semiHidden/>
    <w:unhideWhenUsed/>
    <w:rsid w:val="0014797B"/>
    <w:rPr>
      <w:color w:val="605E5C"/>
      <w:shd w:val="clear" w:color="auto" w:fill="E1DFDD"/>
    </w:rPr>
  </w:style>
  <w:style w:type="table" w:styleId="TableGrid">
    <w:name w:val="Table Grid"/>
    <w:basedOn w:val="TableNormal"/>
    <w:uiPriority w:val="39"/>
    <w:rsid w:val="00DE5D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511027">
      <w:bodyDiv w:val="1"/>
      <w:marLeft w:val="0"/>
      <w:marRight w:val="0"/>
      <w:marTop w:val="0"/>
      <w:marBottom w:val="0"/>
      <w:divBdr>
        <w:top w:val="none" w:sz="0" w:space="0" w:color="auto"/>
        <w:left w:val="none" w:sz="0" w:space="0" w:color="auto"/>
        <w:bottom w:val="none" w:sz="0" w:space="0" w:color="auto"/>
        <w:right w:val="none" w:sz="0" w:space="0" w:color="auto"/>
      </w:divBdr>
    </w:div>
    <w:div w:id="1239942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572</Words>
  <Characters>3261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Petersen</dc:creator>
  <cp:keywords/>
  <dc:description/>
  <cp:lastModifiedBy>Surlingham Parish Council</cp:lastModifiedBy>
  <cp:revision>5</cp:revision>
  <cp:lastPrinted>2019-09-17T16:42:00Z</cp:lastPrinted>
  <dcterms:created xsi:type="dcterms:W3CDTF">2023-04-10T14:34:00Z</dcterms:created>
  <dcterms:modified xsi:type="dcterms:W3CDTF">2023-06-23T10:52:00Z</dcterms:modified>
</cp:coreProperties>
</file>